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B4F00" w:rsidRDefault="004C043A" w:rsidP="008F32AE">
      <w:pPr>
        <w:rPr>
          <w:noProof/>
          <w:szCs w:val="20"/>
        </w:rPr>
      </w:pPr>
      <w:bookmarkStart w:id="0" w:name="_GoBack"/>
      <w:bookmarkEnd w:id="0"/>
      <w:r>
        <w:rPr>
          <w:szCs w:val="20"/>
        </w:rPr>
        <w:pict>
          <v:shapetype id="_x0000_t138" coordsize="21600,21600" o:spt="138" adj="10800" path="m0@0l10800,,21600@0m0,21600l10800,21600,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1.7pt;margin-top:-32.45pt;width:437.25pt;height:124.3pt;z-index:251660288;mso-position-horizontal-relative:text;mso-position-vertical-relative:text" fillcolor="black">
            <v:fill r:id="rId6" o:title=""/>
            <v:stroke r:id="rId7" o:title=""/>
            <v:shadow color="#868686"/>
            <v:textpath style="font-family:&quot;Arial Black&quot;;v-text-kern:t" trim="t" fitpath="t" string="&quot;Childhood Without Children&quot; Tins&#10;"/>
          </v:shape>
        </w:pict>
      </w:r>
    </w:p>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163F8D" w:rsidP="008F32AE">
      <w:r>
        <w:rPr>
          <w:noProof/>
          <w:szCs w:val="20"/>
        </w:rPr>
        <mc:AlternateContent>
          <mc:Choice Requires="wps">
            <w:drawing>
              <wp:anchor distT="0" distB="0" distL="114300" distR="114300" simplePos="0" relativeHeight="251663360" behindDoc="0" locked="0" layoutInCell="1" allowOverlap="1" wp14:anchorId="7AD21B55" wp14:editId="696F8170">
                <wp:simplePos x="0" y="0"/>
                <wp:positionH relativeFrom="column">
                  <wp:posOffset>228600</wp:posOffset>
                </wp:positionH>
                <wp:positionV relativeFrom="paragraph">
                  <wp:posOffset>147396</wp:posOffset>
                </wp:positionV>
                <wp:extent cx="5138382" cy="3886200"/>
                <wp:effectExtent l="0" t="0" r="2476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382" cy="3886200"/>
                        </a:xfrm>
                        <a:prstGeom prst="rect">
                          <a:avLst/>
                        </a:prstGeom>
                        <a:no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A3A23" w:rsidRDefault="00E10A66" w:rsidP="008F32AE">
                            <w:pPr>
                              <w:jc w:val="center"/>
                              <w:rPr>
                                <w:rFonts w:ascii="Arial" w:hAnsi="Arial" w:cs="Arial"/>
                                <w:b/>
                                <w:smallCaps/>
                                <w:sz w:val="28"/>
                                <w:u w:val="single"/>
                              </w:rPr>
                            </w:pPr>
                            <w:r w:rsidRPr="0006201F">
                              <w:rPr>
                                <w:rFonts w:ascii="Arial" w:hAnsi="Arial" w:cs="Arial"/>
                                <w:b/>
                                <w:smallCaps/>
                                <w:sz w:val="28"/>
                                <w:u w:val="single"/>
                              </w:rPr>
                              <w:t>STEPS TO FOLLOW:</w:t>
                            </w:r>
                          </w:p>
                          <w:p w:rsidR="006124BC" w:rsidRPr="001234CC" w:rsidRDefault="006124BC" w:rsidP="008F32AE">
                            <w:pPr>
                              <w:jc w:val="center"/>
                              <w:rPr>
                                <w:rFonts w:ascii="Arial" w:hAnsi="Arial" w:cs="Arial"/>
                                <w:sz w:val="22"/>
                                <w:szCs w:val="22"/>
                              </w:rPr>
                            </w:pPr>
                          </w:p>
                          <w:p w:rsidR="003A3A23"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brainstorm ideas for your assemblages in your sketchbooks.</w:t>
                            </w:r>
                          </w:p>
                          <w:p w:rsidR="00DE547A"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After brainstorming, you will engage in a “Think, Pair, Share” session. Think = brainstorming. Pair = share ideas amongst classmates at your table. Share= share with the class – the teacher will call on several students to share aloud.</w:t>
                            </w:r>
                          </w:p>
                          <w:p w:rsidR="00DE547A"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sz w:val="22"/>
                                <w:szCs w:val="22"/>
                              </w:rPr>
                              <w:t>You will</w:t>
                            </w:r>
                            <w:r w:rsidRPr="001234CC">
                              <w:rPr>
                                <w:rFonts w:ascii="American Typewriter" w:hAnsi="American Typewriter" w:cs="American Typewriter"/>
                                <w:sz w:val="22"/>
                                <w:szCs w:val="22"/>
                              </w:rPr>
                              <w:t xml:space="preserve"> bring in any items from home that can be used for your tin. You MUST bring in pictures from your childhood from home for inspiration. If no pictures are brought in, you will have to use generic ones provided by the teacher.</w:t>
                            </w:r>
                          </w:p>
                          <w:p w:rsidR="008426D3" w:rsidRPr="008426D3"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sz w:val="22"/>
                                <w:szCs w:val="22"/>
                              </w:rPr>
                              <w:t xml:space="preserve">You will receive a tin and sand the whole surface of it (inside </w:t>
                            </w:r>
                            <w:r w:rsidR="00590D4F">
                              <w:rPr>
                                <w:sz w:val="22"/>
                                <w:szCs w:val="22"/>
                              </w:rPr>
                              <w:t>only</w:t>
                            </w:r>
                            <w:r w:rsidRPr="001234CC">
                              <w:rPr>
                                <w:sz w:val="22"/>
                                <w:szCs w:val="22"/>
                              </w:rPr>
                              <w:t>) to make it easier for glue and objects to stick.</w:t>
                            </w:r>
                            <w:r w:rsidR="001234CC" w:rsidRPr="001234CC">
                              <w:rPr>
                                <w:sz w:val="22"/>
                                <w:szCs w:val="22"/>
                              </w:rPr>
                              <w:t xml:space="preserve"> Then you will use a glue-water mixture and a paint brush to stick on pieces of newspaper to cover the whole inside of the tin. </w:t>
                            </w:r>
                          </w:p>
                          <w:p w:rsidR="00DE547A" w:rsidRPr="001234CC" w:rsidRDefault="008426D3" w:rsidP="00DE547A">
                            <w:pPr>
                              <w:pStyle w:val="ListParagraph"/>
                              <w:numPr>
                                <w:ilvl w:val="0"/>
                                <w:numId w:val="2"/>
                              </w:numPr>
                              <w:tabs>
                                <w:tab w:val="left" w:pos="180"/>
                              </w:tabs>
                              <w:spacing w:before="120"/>
                              <w:ind w:left="540"/>
                              <w:rPr>
                                <w:rFonts w:ascii="Arial" w:hAnsi="Arial" w:cs="Arial"/>
                                <w:sz w:val="22"/>
                                <w:szCs w:val="22"/>
                              </w:rPr>
                            </w:pPr>
                            <w:r>
                              <w:rPr>
                                <w:sz w:val="22"/>
                                <w:szCs w:val="22"/>
                              </w:rPr>
                              <w:t>You</w:t>
                            </w:r>
                            <w:r w:rsidR="001234CC" w:rsidRPr="001234CC">
                              <w:rPr>
                                <w:sz w:val="22"/>
                                <w:szCs w:val="22"/>
                              </w:rPr>
                              <w:t xml:space="preserve"> will paint with very watered-down watercolor paint over the newspaper.</w:t>
                            </w:r>
                          </w:p>
                          <w:p w:rsidR="00536BE1" w:rsidRPr="001234CC" w:rsidRDefault="00536BE1" w:rsidP="00536BE1">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begin creating your assemblages on the tins. You must capture the impression of “childhood” without any children being in the image (with the exception of silhouettes of children, if desired). You may use the items they brought in from home, along with teacher-provided items. You must include some sort of legible text somewhere in the composition.</w:t>
                            </w:r>
                          </w:p>
                          <w:p w:rsidR="00536BE1" w:rsidRPr="001234CC" w:rsidRDefault="00536BE1" w:rsidP="00536BE1">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grade yourself on your rubric, wrap it around your tin, and tape it before turning 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1.6pt;width:404.6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" filled="f" strokecolor="black [3213]" strokeweight="2pt">
                <v:textbox>
                  <w:txbxContent>
                    <w:p w:rsidR="003A3A23" w:rsidRDefault="00E10A66" w:rsidP="008F32AE">
                      <w:pPr>
                        <w:jc w:val="center"/>
                        <w:rPr>
                          <w:rFonts w:ascii="Arial" w:hAnsi="Arial" w:cs="Arial"/>
                          <w:b/>
                          <w:smallCaps/>
                          <w:sz w:val="28"/>
                          <w:u w:val="single"/>
                        </w:rPr>
                      </w:pPr>
                      <w:r w:rsidRPr="0006201F">
                        <w:rPr>
                          <w:rFonts w:ascii="Arial" w:hAnsi="Arial" w:cs="Arial"/>
                          <w:b/>
                          <w:smallCaps/>
                          <w:sz w:val="28"/>
                          <w:u w:val="single"/>
                        </w:rPr>
                        <w:t>STEPS TO FOLLOW:</w:t>
                      </w:r>
                    </w:p>
                    <w:p w:rsidR="006124BC" w:rsidRPr="001234CC" w:rsidRDefault="006124BC" w:rsidP="008F32AE">
                      <w:pPr>
                        <w:jc w:val="center"/>
                        <w:rPr>
                          <w:rFonts w:ascii="Arial" w:hAnsi="Arial" w:cs="Arial"/>
                          <w:sz w:val="22"/>
                          <w:szCs w:val="22"/>
                        </w:rPr>
                      </w:pPr>
                    </w:p>
                    <w:p w:rsidR="003A3A23"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brainstorm ideas for your assemblages in your sketchbooks.</w:t>
                      </w:r>
                    </w:p>
                    <w:p w:rsidR="00DE547A"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After brainstorming, you will engage in a “Think, Pair, Share” session. Think = brainstorming. Pair = share ideas amongst classmates at your table. Share= share with the class – the teacher will call on several students to share aloud.</w:t>
                      </w:r>
                    </w:p>
                    <w:p w:rsidR="00DE547A" w:rsidRPr="001234CC"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sz w:val="22"/>
                          <w:szCs w:val="22"/>
                        </w:rPr>
                        <w:t>You will</w:t>
                      </w:r>
                      <w:r w:rsidRPr="001234CC">
                        <w:rPr>
                          <w:rFonts w:ascii="American Typewriter" w:hAnsi="American Typewriter" w:cs="American Typewriter"/>
                          <w:sz w:val="22"/>
                          <w:szCs w:val="22"/>
                        </w:rPr>
                        <w:t xml:space="preserve"> bring in any items from home that can be used for your tin. You MUST bring in pictures from your childhood from home for inspiration. If no pictures are brought in, you will have to use generic ones provided by the teacher.</w:t>
                      </w:r>
                    </w:p>
                    <w:p w:rsidR="008426D3" w:rsidRPr="008426D3" w:rsidRDefault="00DE547A" w:rsidP="00DE547A">
                      <w:pPr>
                        <w:pStyle w:val="ListParagraph"/>
                        <w:numPr>
                          <w:ilvl w:val="0"/>
                          <w:numId w:val="2"/>
                        </w:numPr>
                        <w:tabs>
                          <w:tab w:val="left" w:pos="180"/>
                        </w:tabs>
                        <w:spacing w:before="120"/>
                        <w:ind w:left="540"/>
                        <w:rPr>
                          <w:rFonts w:ascii="Arial" w:hAnsi="Arial" w:cs="Arial"/>
                          <w:sz w:val="22"/>
                          <w:szCs w:val="22"/>
                        </w:rPr>
                      </w:pPr>
                      <w:r w:rsidRPr="001234CC">
                        <w:rPr>
                          <w:sz w:val="22"/>
                          <w:szCs w:val="22"/>
                        </w:rPr>
                        <w:t xml:space="preserve">You will receive a tin and sand the whole surface of it (inside </w:t>
                      </w:r>
                      <w:r w:rsidR="00590D4F">
                        <w:rPr>
                          <w:sz w:val="22"/>
                          <w:szCs w:val="22"/>
                        </w:rPr>
                        <w:t>only</w:t>
                      </w:r>
                      <w:r w:rsidRPr="001234CC">
                        <w:rPr>
                          <w:sz w:val="22"/>
                          <w:szCs w:val="22"/>
                        </w:rPr>
                        <w:t>) to make it easier for glue and objects to stick.</w:t>
                      </w:r>
                      <w:r w:rsidR="001234CC" w:rsidRPr="001234CC">
                        <w:rPr>
                          <w:sz w:val="22"/>
                          <w:szCs w:val="22"/>
                        </w:rPr>
                        <w:t xml:space="preserve"> Then you will use a glue-water mixture and a paint brush to stick on pieces of newspaper to cover the whole inside of the tin. </w:t>
                      </w:r>
                    </w:p>
                    <w:p w:rsidR="00DE547A" w:rsidRPr="001234CC" w:rsidRDefault="008426D3" w:rsidP="00DE547A">
                      <w:pPr>
                        <w:pStyle w:val="ListParagraph"/>
                        <w:numPr>
                          <w:ilvl w:val="0"/>
                          <w:numId w:val="2"/>
                        </w:numPr>
                        <w:tabs>
                          <w:tab w:val="left" w:pos="180"/>
                        </w:tabs>
                        <w:spacing w:before="120"/>
                        <w:ind w:left="540"/>
                        <w:rPr>
                          <w:rFonts w:ascii="Arial" w:hAnsi="Arial" w:cs="Arial"/>
                          <w:sz w:val="22"/>
                          <w:szCs w:val="22"/>
                        </w:rPr>
                      </w:pPr>
                      <w:r>
                        <w:rPr>
                          <w:sz w:val="22"/>
                          <w:szCs w:val="22"/>
                        </w:rPr>
                        <w:t>You</w:t>
                      </w:r>
                      <w:r w:rsidR="001234CC" w:rsidRPr="001234CC">
                        <w:rPr>
                          <w:sz w:val="22"/>
                          <w:szCs w:val="22"/>
                        </w:rPr>
                        <w:t xml:space="preserve"> will paint with very watered-down watercolor paint over the newspaper.</w:t>
                      </w:r>
                    </w:p>
                    <w:p w:rsidR="00536BE1" w:rsidRPr="001234CC" w:rsidRDefault="00536BE1" w:rsidP="00536BE1">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begin creating your assemblages on the tins. You must capture the impression of “childhood” without any children being in the image (with the exception of silhouettes of children, if desired). You may use the items they brought in from home, along with teacher-provided items. You must include some sort of legible text somewhere in the composition.</w:t>
                      </w:r>
                    </w:p>
                    <w:p w:rsidR="00536BE1" w:rsidRPr="001234CC" w:rsidRDefault="00536BE1" w:rsidP="00536BE1">
                      <w:pPr>
                        <w:pStyle w:val="ListParagraph"/>
                        <w:numPr>
                          <w:ilvl w:val="0"/>
                          <w:numId w:val="2"/>
                        </w:numPr>
                        <w:tabs>
                          <w:tab w:val="left" w:pos="180"/>
                        </w:tabs>
                        <w:spacing w:before="120"/>
                        <w:ind w:left="540"/>
                        <w:rPr>
                          <w:rFonts w:ascii="Arial" w:hAnsi="Arial" w:cs="Arial"/>
                          <w:sz w:val="22"/>
                          <w:szCs w:val="22"/>
                        </w:rPr>
                      </w:pPr>
                      <w:r w:rsidRPr="001234CC">
                        <w:rPr>
                          <w:rFonts w:ascii="American Typewriter" w:hAnsi="American Typewriter" w:cs="American Typewriter"/>
                          <w:sz w:val="22"/>
                          <w:szCs w:val="22"/>
                        </w:rPr>
                        <w:t>You will grade yourself on your rubric, wrap it around your tin, and tape it before turning it in.</w:t>
                      </w:r>
                    </w:p>
                  </w:txbxContent>
                </v:textbox>
              </v:shape>
            </w:pict>
          </mc:Fallback>
        </mc:AlternateContent>
      </w:r>
    </w:p>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p w:rsidR="008F32AE" w:rsidRDefault="008F32AE" w:rsidP="008F32AE"/>
    <w:tbl>
      <w:tblPr>
        <w:tblpPr w:leftFromText="180" w:rightFromText="180" w:vertAnchor="page" w:horzAnchor="margin" w:tblpXSpec="center" w:tblpY="10962"/>
        <w:tblW w:w="11268" w:type="dxa"/>
        <w:tblBorders>
          <w:left w:val="nil"/>
          <w:right w:val="nil"/>
        </w:tblBorders>
        <w:tblLayout w:type="fixed"/>
        <w:tblLook w:val="0000" w:firstRow="0" w:lastRow="0" w:firstColumn="0" w:lastColumn="0" w:noHBand="0" w:noVBand="0"/>
      </w:tblPr>
      <w:tblGrid>
        <w:gridCol w:w="5004"/>
        <w:gridCol w:w="2394"/>
        <w:gridCol w:w="990"/>
        <w:gridCol w:w="720"/>
        <w:gridCol w:w="900"/>
        <w:gridCol w:w="1260"/>
      </w:tblGrid>
      <w:tr w:rsidR="008F32AE" w:rsidRPr="006C4174" w:rsidTr="00E738B3">
        <w:tc>
          <w:tcPr>
            <w:tcW w:w="11268" w:type="dxa"/>
            <w:gridSpan w:val="6"/>
            <w:tcBorders>
              <w:top w:val="dashSmallGap" w:sz="36" w:space="0" w:color="33CCCC"/>
              <w:left w:val="dashSmallGap" w:sz="36" w:space="0" w:color="33CCCC"/>
              <w:righ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rPr>
                <w:rFonts w:ascii="Arial-BoldMT" w:hAnsi="Arial-BoldMT"/>
                <w:b/>
                <w:sz w:val="20"/>
                <w:szCs w:val="26"/>
              </w:rPr>
            </w:pPr>
            <w:r w:rsidRPr="006C4174">
              <w:rPr>
                <w:rFonts w:ascii="Arial-BoldMT" w:hAnsi="Arial-BoldMT"/>
                <w:b/>
                <w:sz w:val="20"/>
                <w:szCs w:val="26"/>
              </w:rPr>
              <w:t>Student Name:</w:t>
            </w:r>
          </w:p>
          <w:p w:rsidR="008F32AE" w:rsidRPr="00800FD3" w:rsidRDefault="008F32AE" w:rsidP="00E738B3">
            <w:pPr>
              <w:widowControl w:val="0"/>
              <w:autoSpaceDE w:val="0"/>
              <w:autoSpaceDN w:val="0"/>
              <w:adjustRightInd w:val="0"/>
              <w:rPr>
                <w:rFonts w:ascii="Times-Roman" w:hAnsi="Times-Roman"/>
                <w:sz w:val="16"/>
                <w:szCs w:val="32"/>
              </w:rPr>
            </w:pPr>
          </w:p>
          <w:p w:rsidR="008F32AE" w:rsidRPr="006C4174" w:rsidRDefault="008F32AE" w:rsidP="00BF5D98">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sidR="00BF5D98">
              <w:rPr>
                <w:rFonts w:ascii="Arial-BoldMT" w:hAnsi="Arial-BoldMT"/>
                <w:b/>
                <w:szCs w:val="26"/>
              </w:rPr>
              <w:t>Childhood Without Children Tins</w:t>
            </w:r>
          </w:p>
        </w:tc>
      </w:tr>
      <w:tr w:rsidR="008F32AE" w:rsidRPr="00F309C3" w:rsidTr="00E738B3">
        <w:trPr>
          <w:trHeight w:val="423"/>
        </w:trPr>
        <w:tc>
          <w:tcPr>
            <w:tcW w:w="7398" w:type="dxa"/>
            <w:gridSpan w:val="2"/>
            <w:tcBorders>
              <w:lef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90" w:type="dxa"/>
            <w:tcMar>
              <w:top w:w="140" w:type="nil"/>
              <w:right w:w="140" w:type="nil"/>
            </w:tcMar>
            <w:vAlign w:val="center"/>
          </w:tcPr>
          <w:p w:rsidR="008F32AE" w:rsidRPr="00F309C3" w:rsidRDefault="008F32AE" w:rsidP="00E738B3">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720" w:type="dxa"/>
            <w:tcMar>
              <w:top w:w="140" w:type="nil"/>
              <w:right w:w="140" w:type="nil"/>
            </w:tcMar>
            <w:vAlign w:val="center"/>
          </w:tcPr>
          <w:p w:rsidR="008F32AE" w:rsidRPr="00F309C3" w:rsidRDefault="008F32AE" w:rsidP="00E738B3">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900" w:type="dxa"/>
            <w:tcMar>
              <w:top w:w="140" w:type="nil"/>
              <w:right w:w="140" w:type="nil"/>
            </w:tcMar>
            <w:vAlign w:val="center"/>
          </w:tcPr>
          <w:p w:rsidR="008F32AE" w:rsidRPr="00F309C3" w:rsidRDefault="008F32AE" w:rsidP="00E738B3">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260" w:type="dxa"/>
            <w:tcBorders>
              <w:right w:val="dashSmallGap" w:sz="36" w:space="0" w:color="33CCCC"/>
            </w:tcBorders>
            <w:tcMar>
              <w:top w:w="140" w:type="nil"/>
              <w:right w:w="140" w:type="nil"/>
            </w:tcMar>
            <w:vAlign w:val="center"/>
          </w:tcPr>
          <w:p w:rsidR="008F32AE" w:rsidRPr="00F309C3" w:rsidRDefault="008F32AE" w:rsidP="00E738B3">
            <w:pPr>
              <w:widowControl w:val="0"/>
              <w:autoSpaceDE w:val="0"/>
              <w:autoSpaceDN w:val="0"/>
              <w:adjustRightInd w:val="0"/>
              <w:spacing w:before="20" w:after="20"/>
              <w:jc w:val="center"/>
              <w:rPr>
                <w:rFonts w:ascii="Times-Roman" w:hAnsi="Times-Roman"/>
                <w:sz w:val="17"/>
                <w:szCs w:val="32"/>
              </w:rPr>
            </w:pPr>
            <w:r w:rsidRPr="000C21FB">
              <w:rPr>
                <w:rFonts w:ascii="Arial-BoldMT" w:hAnsi="Arial-BoldMT"/>
                <w:b/>
                <w:sz w:val="15"/>
                <w:szCs w:val="18"/>
              </w:rPr>
              <w:t>Needs Improvement</w:t>
            </w:r>
          </w:p>
        </w:tc>
      </w:tr>
      <w:tr w:rsidR="008F32AE" w:rsidRPr="00F309C3" w:rsidTr="00E738B3">
        <w:trPr>
          <w:trHeight w:val="261"/>
        </w:trPr>
        <w:tc>
          <w:tcPr>
            <w:tcW w:w="7398" w:type="dxa"/>
            <w:gridSpan w:val="2"/>
            <w:tcBorders>
              <w:left w:val="dashSmallGap" w:sz="36" w:space="0" w:color="33CCCC"/>
            </w:tcBorders>
            <w:tcMar>
              <w:top w:w="140" w:type="nil"/>
              <w:right w:w="140" w:type="nil"/>
            </w:tcMar>
            <w:vAlign w:val="center"/>
          </w:tcPr>
          <w:p w:rsidR="008F32AE" w:rsidRDefault="008F32AE" w:rsidP="00E738B3">
            <w:pPr>
              <w:widowControl w:val="0"/>
              <w:autoSpaceDE w:val="0"/>
              <w:autoSpaceDN w:val="0"/>
              <w:adjustRightInd w:val="0"/>
              <w:spacing w:before="20" w:after="20"/>
              <w:rPr>
                <w:rFonts w:ascii="ArialMT" w:hAnsi="ArialMT"/>
                <w:sz w:val="18"/>
                <w:szCs w:val="21"/>
              </w:rPr>
            </w:pPr>
            <w:r w:rsidRPr="006C4174">
              <w:rPr>
                <w:rFonts w:ascii="Arial-BoldMT" w:hAnsi="Arial-BoldMT"/>
                <w:b/>
                <w:sz w:val="18"/>
                <w:szCs w:val="21"/>
              </w:rPr>
              <w:t>Criteria 1</w:t>
            </w:r>
            <w:r w:rsidRPr="006C4174">
              <w:rPr>
                <w:rFonts w:ascii="ArialMT" w:hAnsi="ArialMT"/>
                <w:sz w:val="18"/>
                <w:szCs w:val="21"/>
              </w:rPr>
              <w:t xml:space="preserve"> – </w:t>
            </w:r>
            <w:r w:rsidR="00590D4F">
              <w:rPr>
                <w:rFonts w:ascii="ArialMT" w:hAnsi="ArialMT"/>
                <w:b/>
                <w:sz w:val="18"/>
                <w:szCs w:val="21"/>
              </w:rPr>
              <w:t>Childhood Without Children</w:t>
            </w:r>
            <w:r w:rsidR="002F7559">
              <w:rPr>
                <w:rFonts w:ascii="ArialMT" w:hAnsi="ArialMT"/>
                <w:b/>
                <w:sz w:val="18"/>
                <w:szCs w:val="21"/>
              </w:rPr>
              <w:t>:</w:t>
            </w:r>
            <w:r w:rsidR="002F7559">
              <w:rPr>
                <w:rFonts w:ascii="ArialMT" w:hAnsi="ArialMT"/>
                <w:sz w:val="18"/>
                <w:szCs w:val="21"/>
              </w:rPr>
              <w:t xml:space="preserve"> </w:t>
            </w:r>
            <w:r w:rsidR="00590D4F">
              <w:rPr>
                <w:rFonts w:ascii="ArialMT" w:hAnsi="ArialMT"/>
                <w:sz w:val="18"/>
                <w:szCs w:val="21"/>
              </w:rPr>
              <w:t>Does the composition successfully capture the impression of childhood without any children being in the image (with the exception of silhouettes?)</w:t>
            </w:r>
          </w:p>
          <w:p w:rsidR="009D5967" w:rsidRPr="00590D4F" w:rsidRDefault="009D5967" w:rsidP="00590D4F">
            <w:pPr>
              <w:widowControl w:val="0"/>
              <w:autoSpaceDE w:val="0"/>
              <w:autoSpaceDN w:val="0"/>
              <w:adjustRightInd w:val="0"/>
              <w:spacing w:before="20" w:after="20"/>
              <w:rPr>
                <w:rFonts w:ascii="Times-Roman" w:hAnsi="Times-Roman"/>
                <w:sz w:val="18"/>
                <w:szCs w:val="32"/>
              </w:rPr>
            </w:pPr>
            <w:r>
              <w:rPr>
                <w:rFonts w:ascii="ArialMT" w:hAnsi="ArialMT"/>
                <w:b/>
                <w:sz w:val="18"/>
                <w:szCs w:val="21"/>
              </w:rPr>
              <w:t>Criteria 2</w:t>
            </w:r>
            <w:r>
              <w:rPr>
                <w:rFonts w:ascii="ArialMT" w:hAnsi="ArialMT"/>
                <w:sz w:val="18"/>
                <w:szCs w:val="21"/>
              </w:rPr>
              <w:t xml:space="preserve"> - </w:t>
            </w:r>
            <w:r w:rsidR="00590D4F">
              <w:rPr>
                <w:rFonts w:ascii="ArialMT" w:hAnsi="ArialMT"/>
                <w:b/>
                <w:sz w:val="18"/>
                <w:szCs w:val="21"/>
              </w:rPr>
              <w:t xml:space="preserve">Text: </w:t>
            </w:r>
            <w:r w:rsidR="00590D4F">
              <w:rPr>
                <w:rFonts w:ascii="ArialMT" w:hAnsi="ArialMT"/>
                <w:sz w:val="18"/>
                <w:szCs w:val="21"/>
              </w:rPr>
              <w:t>Is there some sort of text somewhere in the composition? Is it legible and related to the composition?</w:t>
            </w:r>
          </w:p>
        </w:tc>
        <w:tc>
          <w:tcPr>
            <w:tcW w:w="99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6 or less</w:t>
            </w:r>
          </w:p>
        </w:tc>
      </w:tr>
      <w:tr w:rsidR="008F32AE" w:rsidRPr="00F309C3" w:rsidTr="00E738B3">
        <w:trPr>
          <w:trHeight w:val="324"/>
        </w:trPr>
        <w:tc>
          <w:tcPr>
            <w:tcW w:w="7398" w:type="dxa"/>
            <w:gridSpan w:val="2"/>
            <w:tcBorders>
              <w:left w:val="dashSmallGap" w:sz="36" w:space="0" w:color="33CCCC"/>
            </w:tcBorders>
            <w:tcMar>
              <w:top w:w="140" w:type="nil"/>
              <w:right w:w="140" w:type="nil"/>
            </w:tcMar>
            <w:vAlign w:val="center"/>
          </w:tcPr>
          <w:p w:rsidR="008F32AE" w:rsidRPr="006C4174" w:rsidRDefault="00F62ACB" w:rsidP="00787D87">
            <w:pPr>
              <w:widowControl w:val="0"/>
              <w:autoSpaceDE w:val="0"/>
              <w:autoSpaceDN w:val="0"/>
              <w:adjustRightInd w:val="0"/>
              <w:spacing w:before="20" w:after="20"/>
              <w:rPr>
                <w:rFonts w:ascii="Times-Roman" w:hAnsi="Times-Roman"/>
                <w:sz w:val="18"/>
                <w:szCs w:val="32"/>
              </w:rPr>
            </w:pPr>
            <w:r>
              <w:rPr>
                <w:rFonts w:ascii="Arial-BoldMT" w:hAnsi="Arial-BoldMT"/>
                <w:b/>
                <w:sz w:val="18"/>
                <w:szCs w:val="21"/>
              </w:rPr>
              <w:t>Criteria 3</w:t>
            </w:r>
            <w:r w:rsidR="008F32AE" w:rsidRPr="006C4174">
              <w:rPr>
                <w:rFonts w:ascii="ArialMT" w:hAnsi="ArialMT"/>
                <w:sz w:val="18"/>
                <w:szCs w:val="21"/>
              </w:rPr>
              <w:t xml:space="preserve"> – </w:t>
            </w:r>
            <w:r w:rsidR="002F7559">
              <w:rPr>
                <w:rFonts w:ascii="ArialMT" w:hAnsi="ArialMT"/>
                <w:b/>
                <w:sz w:val="18"/>
                <w:szCs w:val="21"/>
              </w:rPr>
              <w:t xml:space="preserve">Composition: </w:t>
            </w:r>
            <w:r w:rsidR="00787D87">
              <w:rPr>
                <w:rFonts w:ascii="ArialMT" w:hAnsi="ArialMT"/>
                <w:sz w:val="18"/>
                <w:szCs w:val="21"/>
              </w:rPr>
              <w:t xml:space="preserve">Are the objects placed inside the tin to create an interesting and well thought-out composition? </w:t>
            </w:r>
          </w:p>
        </w:tc>
        <w:tc>
          <w:tcPr>
            <w:tcW w:w="99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6 or less</w:t>
            </w:r>
          </w:p>
        </w:tc>
      </w:tr>
      <w:tr w:rsidR="008F32AE" w:rsidRPr="00F309C3" w:rsidTr="00E738B3">
        <w:tc>
          <w:tcPr>
            <w:tcW w:w="7398" w:type="dxa"/>
            <w:gridSpan w:val="2"/>
            <w:tcBorders>
              <w:lef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rPr>
                <w:rFonts w:ascii="Times-Roman" w:hAnsi="Times-Roman"/>
                <w:sz w:val="18"/>
                <w:szCs w:val="32"/>
              </w:rPr>
            </w:pPr>
            <w:r w:rsidRPr="006C4174">
              <w:rPr>
                <w:rFonts w:ascii="Arial-BoldMT" w:hAnsi="Arial-BoldMT"/>
                <w:b/>
                <w:sz w:val="18"/>
                <w:szCs w:val="21"/>
              </w:rPr>
              <w:t xml:space="preserve">Criteria </w:t>
            </w:r>
            <w:r w:rsidR="00F62ACB">
              <w:rPr>
                <w:rFonts w:ascii="Arial-BoldMT" w:hAnsi="Arial-BoldMT"/>
                <w:b/>
                <w:sz w:val="18"/>
                <w:szCs w:val="21"/>
              </w:rPr>
              <w:t>4</w:t>
            </w:r>
            <w:r w:rsidRPr="006C4174">
              <w:rPr>
                <w:rFonts w:ascii="ArialMT" w:hAnsi="ArialMT"/>
                <w:sz w:val="18"/>
                <w:szCs w:val="21"/>
              </w:rPr>
              <w:t xml:space="preserve"> – </w:t>
            </w:r>
            <w:r w:rsidRPr="006C4174">
              <w:rPr>
                <w:rFonts w:ascii="Arial-BoldMT" w:hAnsi="Arial-BoldMT"/>
                <w:b/>
                <w:sz w:val="18"/>
                <w:szCs w:val="21"/>
              </w:rPr>
              <w:t>Effort</w:t>
            </w:r>
            <w:r w:rsidRPr="006C4174">
              <w:rPr>
                <w:rFonts w:ascii="ArialMT" w:hAnsi="ArialMT"/>
                <w:sz w:val="18"/>
                <w:szCs w:val="21"/>
              </w:rPr>
              <w:t>: took</w:t>
            </w:r>
            <w:r w:rsidRPr="006C4174">
              <w:rPr>
                <w:rFonts w:ascii="Arial-BoldMT" w:hAnsi="Arial-BoldMT"/>
                <w:b/>
                <w:sz w:val="18"/>
                <w:szCs w:val="21"/>
              </w:rPr>
              <w:t xml:space="preserve"> time</w:t>
            </w:r>
            <w:r w:rsidRPr="006C4174">
              <w:rPr>
                <w:rFonts w:ascii="ArialMT" w:hAnsi="ArialMT"/>
                <w:sz w:val="18"/>
                <w:szCs w:val="21"/>
              </w:rPr>
              <w:t xml:space="preserve"> to develop idea &amp; complete project? (Didn’t rush.) Read the </w:t>
            </w:r>
            <w:r w:rsidR="0021044F">
              <w:rPr>
                <w:rFonts w:ascii="ArialMT" w:hAnsi="ArialMT"/>
                <w:sz w:val="18"/>
                <w:szCs w:val="21"/>
              </w:rPr>
              <w:t>rubric</w:t>
            </w:r>
            <w:r w:rsidRPr="006C4174">
              <w:rPr>
                <w:rFonts w:ascii="ArialMT" w:hAnsi="ArialMT"/>
                <w:sz w:val="18"/>
                <w:szCs w:val="21"/>
              </w:rPr>
              <w:t xml:space="preserve"> and followed the steps within.  Good use of class time?</w:t>
            </w:r>
          </w:p>
        </w:tc>
        <w:tc>
          <w:tcPr>
            <w:tcW w:w="99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6 or less</w:t>
            </w:r>
          </w:p>
        </w:tc>
      </w:tr>
      <w:tr w:rsidR="008F32AE" w:rsidRPr="00F309C3" w:rsidTr="00E738B3">
        <w:tc>
          <w:tcPr>
            <w:tcW w:w="7398" w:type="dxa"/>
            <w:gridSpan w:val="2"/>
            <w:tcBorders>
              <w:lef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rPr>
                <w:rFonts w:ascii="Times-Roman" w:hAnsi="Times-Roman"/>
                <w:sz w:val="18"/>
                <w:szCs w:val="32"/>
              </w:rPr>
            </w:pPr>
            <w:r w:rsidRPr="006C4174">
              <w:rPr>
                <w:rFonts w:ascii="Arial-BoldMT" w:hAnsi="Arial-BoldMT"/>
                <w:b/>
                <w:sz w:val="18"/>
                <w:szCs w:val="21"/>
              </w:rPr>
              <w:t xml:space="preserve">Criteria </w:t>
            </w:r>
            <w:r w:rsidR="00F62ACB">
              <w:rPr>
                <w:rFonts w:ascii="Arial-BoldMT" w:hAnsi="Arial-BoldMT"/>
                <w:b/>
                <w:sz w:val="18"/>
                <w:szCs w:val="21"/>
              </w:rPr>
              <w:t>5</w:t>
            </w:r>
            <w:r w:rsidRPr="006C4174">
              <w:rPr>
                <w:rFonts w:ascii="ArialMT" w:hAnsi="ArialMT"/>
                <w:sz w:val="18"/>
                <w:szCs w:val="21"/>
              </w:rPr>
              <w:t xml:space="preserve"> – </w:t>
            </w:r>
            <w:r w:rsidRPr="006C4174">
              <w:rPr>
                <w:rFonts w:ascii="Arial-BoldMT" w:hAnsi="Arial-BoldMT"/>
                <w:b/>
                <w:sz w:val="18"/>
                <w:szCs w:val="21"/>
              </w:rPr>
              <w:t>Craftsmanship</w:t>
            </w:r>
            <w:r w:rsidR="00590D4F">
              <w:rPr>
                <w:rFonts w:ascii="ArialMT" w:hAnsi="ArialMT"/>
                <w:sz w:val="18"/>
                <w:szCs w:val="21"/>
              </w:rPr>
              <w:t xml:space="preserve">: </w:t>
            </w:r>
            <w:r w:rsidRPr="006C4174">
              <w:rPr>
                <w:rFonts w:ascii="ArialMT" w:hAnsi="ArialMT"/>
                <w:sz w:val="18"/>
                <w:szCs w:val="21"/>
              </w:rPr>
              <w:t>Neat, clean &amp; complete? Skillful use of the art tools &amp; media?</w:t>
            </w:r>
          </w:p>
        </w:tc>
        <w:tc>
          <w:tcPr>
            <w:tcW w:w="99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spacing w:before="20" w:after="20"/>
              <w:jc w:val="center"/>
              <w:rPr>
                <w:rFonts w:ascii="Times-Roman" w:hAnsi="Times-Roman"/>
                <w:sz w:val="18"/>
                <w:szCs w:val="32"/>
              </w:rPr>
            </w:pPr>
            <w:r w:rsidRPr="006C4174">
              <w:rPr>
                <w:rFonts w:ascii="ArialMT" w:hAnsi="ArialMT"/>
                <w:sz w:val="18"/>
                <w:szCs w:val="21"/>
              </w:rPr>
              <w:t>6 or less</w:t>
            </w:r>
          </w:p>
        </w:tc>
      </w:tr>
      <w:tr w:rsidR="008F32AE" w:rsidRPr="006C4174" w:rsidTr="00E738B3">
        <w:tc>
          <w:tcPr>
            <w:tcW w:w="5004" w:type="dxa"/>
            <w:tcBorders>
              <w:left w:val="dashSmallGap" w:sz="36" w:space="0" w:color="33CCCC"/>
              <w:bottom w:val="dashSmallGap" w:sz="36" w:space="0" w:color="33CCCC"/>
            </w:tcBorders>
            <w:tcMar>
              <w:top w:w="140" w:type="nil"/>
              <w:right w:w="140" w:type="nil"/>
            </w:tcMar>
            <w:vAlign w:val="center"/>
          </w:tcPr>
          <w:p w:rsidR="008F32AE" w:rsidRPr="006C4174" w:rsidRDefault="009D5967" w:rsidP="00E738B3">
            <w:pPr>
              <w:widowControl w:val="0"/>
              <w:autoSpaceDE w:val="0"/>
              <w:autoSpaceDN w:val="0"/>
              <w:adjustRightInd w:val="0"/>
              <w:rPr>
                <w:rFonts w:ascii="Times-Roman" w:hAnsi="Times-Roman"/>
                <w:b/>
                <w:sz w:val="20"/>
                <w:szCs w:val="32"/>
              </w:rPr>
            </w:pPr>
            <w:r>
              <w:rPr>
                <w:rFonts w:ascii="Arial-BoldMT" w:hAnsi="Arial-BoldMT"/>
                <w:b/>
                <w:sz w:val="20"/>
                <w:szCs w:val="32"/>
              </w:rPr>
              <w:t>Total: 5</w:t>
            </w:r>
            <w:r w:rsidR="008F32AE" w:rsidRPr="006C4174">
              <w:rPr>
                <w:rFonts w:ascii="Arial-BoldMT" w:hAnsi="Arial-BoldMT"/>
                <w:b/>
                <w:sz w:val="20"/>
                <w:szCs w:val="32"/>
              </w:rPr>
              <w:t xml:space="preserve">0                            </w:t>
            </w:r>
            <w:r w:rsidR="0021044F">
              <w:rPr>
                <w:rFonts w:ascii="Arial-BoldMT" w:hAnsi="Arial-BoldMT"/>
                <w:b/>
                <w:sz w:val="20"/>
                <w:szCs w:val="32"/>
              </w:rPr>
              <w:t xml:space="preserve">            Grade:</w:t>
            </w:r>
          </w:p>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ArialMT" w:hAnsi="ArialMT"/>
                <w:b/>
                <w:sz w:val="20"/>
              </w:rPr>
              <w:t xml:space="preserve">(possible points)                        </w:t>
            </w:r>
            <w:r w:rsidR="009D5967">
              <w:rPr>
                <w:rFonts w:ascii="Arial-BoldMT" w:hAnsi="Arial-BoldMT"/>
                <w:b/>
                <w:sz w:val="20"/>
                <w:szCs w:val="32"/>
              </w:rPr>
              <w:t xml:space="preserve">        /5</w:t>
            </w:r>
            <w:r w:rsidRPr="006C4174">
              <w:rPr>
                <w:rFonts w:ascii="Arial-BoldMT" w:hAnsi="Arial-BoldMT"/>
                <w:b/>
                <w:sz w:val="20"/>
                <w:szCs w:val="32"/>
              </w:rPr>
              <w:t xml:space="preserve">0 </w:t>
            </w:r>
            <w:r w:rsidRPr="00E33712">
              <w:rPr>
                <w:rFonts w:ascii="Arial-BoldMT" w:hAnsi="Arial-BoldMT"/>
                <w:sz w:val="20"/>
                <w:szCs w:val="32"/>
              </w:rPr>
              <w:t>pts</w:t>
            </w:r>
          </w:p>
        </w:tc>
        <w:tc>
          <w:tcPr>
            <w:tcW w:w="2394" w:type="dxa"/>
            <w:tcBorders>
              <w:bottom w:val="dashSmallGap" w:sz="36" w:space="0" w:color="33CCCC"/>
            </w:tcBorders>
            <w:tcMar>
              <w:top w:w="140" w:type="nil"/>
              <w:right w:w="140" w:type="nil"/>
            </w:tcMar>
            <w:vAlign w:val="center"/>
          </w:tcPr>
          <w:p w:rsidR="008F32AE" w:rsidRPr="006C4174" w:rsidRDefault="008F32AE" w:rsidP="00E738B3">
            <w:pPr>
              <w:widowControl w:val="0"/>
              <w:autoSpaceDE w:val="0"/>
              <w:autoSpaceDN w:val="0"/>
              <w:adjustRightInd w:val="0"/>
              <w:rPr>
                <w:rFonts w:ascii="Times-Roman" w:hAnsi="Times-Roman"/>
                <w:b/>
                <w:sz w:val="20"/>
                <w:szCs w:val="32"/>
              </w:rPr>
            </w:pPr>
          </w:p>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90" w:type="dxa"/>
            <w:tcBorders>
              <w:bottom w:val="dashSmallGap" w:sz="36" w:space="0" w:color="33CCCC"/>
            </w:tcBorders>
            <w:tcMar>
              <w:top w:w="140" w:type="nil"/>
              <w:right w:w="140" w:type="nil"/>
            </w:tcMar>
          </w:tcPr>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720" w:type="dxa"/>
            <w:tcBorders>
              <w:bottom w:val="dashSmallGap" w:sz="36" w:space="0" w:color="33CCCC"/>
            </w:tcBorders>
            <w:tcMar>
              <w:top w:w="140" w:type="nil"/>
              <w:right w:w="140" w:type="nil"/>
            </w:tcMar>
          </w:tcPr>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00" w:type="dxa"/>
            <w:tcBorders>
              <w:bottom w:val="dashSmallGap" w:sz="36" w:space="0" w:color="33CCCC"/>
            </w:tcBorders>
            <w:tcMar>
              <w:top w:w="140" w:type="nil"/>
              <w:right w:w="140" w:type="nil"/>
            </w:tcMar>
          </w:tcPr>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260" w:type="dxa"/>
            <w:tcBorders>
              <w:bottom w:val="dashSmallGap" w:sz="36" w:space="0" w:color="33CCCC"/>
              <w:right w:val="dashSmallGap" w:sz="36" w:space="0" w:color="33CCCC"/>
            </w:tcBorders>
            <w:tcMar>
              <w:top w:w="140" w:type="nil"/>
              <w:right w:w="140" w:type="nil"/>
            </w:tcMar>
          </w:tcPr>
          <w:p w:rsidR="008F32AE" w:rsidRPr="006C4174" w:rsidRDefault="008F32AE" w:rsidP="00E738B3">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bl>
    <w:p w:rsidR="008F32AE" w:rsidRDefault="008F32AE" w:rsidP="008F32AE"/>
    <w:p w:rsidR="008F32AE" w:rsidRDefault="008F32AE" w:rsidP="008F32AE"/>
    <w:p w:rsidR="008F32AE" w:rsidRDefault="008F32AE"/>
    <w:p w:rsidR="008F32AE" w:rsidRDefault="008F32AE"/>
    <w:p w:rsidR="008F32AE" w:rsidRDefault="008F32AE"/>
    <w:p w:rsidR="008F32AE" w:rsidRDefault="008F32AE"/>
    <w:p w:rsidR="00E738B3" w:rsidRDefault="00E738B3"/>
    <w:p w:rsidR="00E738B3" w:rsidRDefault="00E738B3"/>
    <w:p w:rsidR="00E738B3" w:rsidRDefault="00E738B3"/>
    <w:p w:rsidR="008F32AE" w:rsidRDefault="008F32AE"/>
    <w:p w:rsidR="008F32AE" w:rsidRDefault="008F32AE"/>
    <w:sectPr w:rsidR="008F32AE" w:rsidSect="008F32AE">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BoldMT">
    <w:altName w:val="Arial"/>
    <w:panose1 w:val="00000000000000000000"/>
    <w:charset w:val="4D"/>
    <w:family w:val="swiss"/>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EFA339A"/>
    <w:multiLevelType w:val="hybridMultilevel"/>
    <w:tmpl w:val="578619BA"/>
    <w:lvl w:ilvl="0" w:tplc="2F8CDB4A">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
    <w:nsid w:val="6F962BED"/>
    <w:multiLevelType w:val="hybridMultilevel"/>
    <w:tmpl w:val="0A6C2CE8"/>
    <w:lvl w:ilvl="0" w:tplc="3CF4ACBC">
      <w:start w:val="1"/>
      <w:numFmt w:val="decimal"/>
      <w:lvlText w:val="%1."/>
      <w:lvlJc w:val="left"/>
      <w:pPr>
        <w:ind w:left="990" w:hanging="360"/>
      </w:pPr>
      <w:rPr>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AE"/>
    <w:rsid w:val="0006201F"/>
    <w:rsid w:val="000C21FB"/>
    <w:rsid w:val="000F21F6"/>
    <w:rsid w:val="001234CC"/>
    <w:rsid w:val="00163F8D"/>
    <w:rsid w:val="00182821"/>
    <w:rsid w:val="001A3F30"/>
    <w:rsid w:val="002060E4"/>
    <w:rsid w:val="0021044F"/>
    <w:rsid w:val="00212452"/>
    <w:rsid w:val="002B6C23"/>
    <w:rsid w:val="002F7559"/>
    <w:rsid w:val="003A3A23"/>
    <w:rsid w:val="004C043A"/>
    <w:rsid w:val="00516A94"/>
    <w:rsid w:val="00536BE1"/>
    <w:rsid w:val="00555741"/>
    <w:rsid w:val="00590D4F"/>
    <w:rsid w:val="006124BC"/>
    <w:rsid w:val="00732A19"/>
    <w:rsid w:val="00787D87"/>
    <w:rsid w:val="008426D3"/>
    <w:rsid w:val="008B4F00"/>
    <w:rsid w:val="008F32AE"/>
    <w:rsid w:val="0096562E"/>
    <w:rsid w:val="009D5967"/>
    <w:rsid w:val="00BF5D98"/>
    <w:rsid w:val="00D72ADA"/>
    <w:rsid w:val="00D87872"/>
    <w:rsid w:val="00DE547A"/>
    <w:rsid w:val="00E10A66"/>
    <w:rsid w:val="00E738B3"/>
    <w:rsid w:val="00EA05AE"/>
    <w:rsid w:val="00F6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AE"/>
    <w:pPr>
      <w:ind w:left="720"/>
      <w:contextualSpacing/>
    </w:pPr>
  </w:style>
  <w:style w:type="paragraph" w:styleId="BalloonText">
    <w:name w:val="Balloon Text"/>
    <w:basedOn w:val="Normal"/>
    <w:link w:val="BalloonTextChar"/>
    <w:uiPriority w:val="99"/>
    <w:semiHidden/>
    <w:unhideWhenUsed/>
    <w:rsid w:val="008B4F00"/>
    <w:rPr>
      <w:rFonts w:ascii="Tahoma" w:hAnsi="Tahoma" w:cs="Tahoma"/>
      <w:sz w:val="16"/>
      <w:szCs w:val="16"/>
    </w:rPr>
  </w:style>
  <w:style w:type="character" w:customStyle="1" w:styleId="BalloonTextChar">
    <w:name w:val="Balloon Text Char"/>
    <w:basedOn w:val="DefaultParagraphFont"/>
    <w:link w:val="BalloonText"/>
    <w:uiPriority w:val="99"/>
    <w:semiHidden/>
    <w:rsid w:val="008B4F0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AE"/>
    <w:pPr>
      <w:ind w:left="720"/>
      <w:contextualSpacing/>
    </w:pPr>
  </w:style>
  <w:style w:type="paragraph" w:styleId="BalloonText">
    <w:name w:val="Balloon Text"/>
    <w:basedOn w:val="Normal"/>
    <w:link w:val="BalloonTextChar"/>
    <w:uiPriority w:val="99"/>
    <w:semiHidden/>
    <w:unhideWhenUsed/>
    <w:rsid w:val="008B4F00"/>
    <w:rPr>
      <w:rFonts w:ascii="Tahoma" w:hAnsi="Tahoma" w:cs="Tahoma"/>
      <w:sz w:val="16"/>
      <w:szCs w:val="16"/>
    </w:rPr>
  </w:style>
  <w:style w:type="character" w:customStyle="1" w:styleId="BalloonTextChar">
    <w:name w:val="Balloon Text Char"/>
    <w:basedOn w:val="DefaultParagraphFont"/>
    <w:link w:val="BalloonText"/>
    <w:uiPriority w:val="99"/>
    <w:semiHidden/>
    <w:rsid w:val="008B4F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Denison</dc:creator>
  <cp:lastModifiedBy>Julie Denison</cp:lastModifiedBy>
  <cp:revision>2</cp:revision>
  <dcterms:created xsi:type="dcterms:W3CDTF">2015-03-03T14:40:00Z</dcterms:created>
  <dcterms:modified xsi:type="dcterms:W3CDTF">2015-03-03T14:40:00Z</dcterms:modified>
</cp:coreProperties>
</file>