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page" w:horzAnchor="page" w:tblpX="649" w:tblpY="10081"/>
        <w:tblW w:w="11178" w:type="dxa"/>
        <w:tblBorders>
          <w:left w:val="nil"/>
          <w:right w:val="nil"/>
        </w:tblBorders>
        <w:tblLayout w:type="fixed"/>
        <w:tblLook w:val="0000" w:firstRow="0" w:lastRow="0" w:firstColumn="0" w:lastColumn="0" w:noHBand="0" w:noVBand="0"/>
      </w:tblPr>
      <w:tblGrid>
        <w:gridCol w:w="3618"/>
        <w:gridCol w:w="3600"/>
        <w:gridCol w:w="900"/>
        <w:gridCol w:w="900"/>
        <w:gridCol w:w="540"/>
        <w:gridCol w:w="360"/>
        <w:gridCol w:w="1260"/>
      </w:tblGrid>
      <w:tr w:rsidR="008E0AAD" w:rsidRPr="00F309C3" w:rsidTr="008E0AAD">
        <w:trPr>
          <w:trHeight w:val="573"/>
        </w:trPr>
        <w:tc>
          <w:tcPr>
            <w:tcW w:w="8118" w:type="dxa"/>
            <w:gridSpan w:val="3"/>
            <w:tcBorders>
              <w:top w:val="dashSmallGap" w:sz="24" w:space="0" w:color="FF6600"/>
              <w:left w:val="dashSmallGap" w:sz="2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after="60"/>
              <w:rPr>
                <w:sz w:val="20"/>
                <w:szCs w:val="20"/>
              </w:rPr>
            </w:pPr>
            <w:r w:rsidRPr="009B294B">
              <w:rPr>
                <w:b/>
                <w:sz w:val="20"/>
                <w:szCs w:val="20"/>
              </w:rPr>
              <w:t>Student Name:</w:t>
            </w:r>
          </w:p>
          <w:p w:rsidR="008E0AAD" w:rsidRPr="009B294B" w:rsidRDefault="008E0AAD" w:rsidP="008E0AAD">
            <w:pPr>
              <w:widowControl w:val="0"/>
              <w:autoSpaceDE w:val="0"/>
              <w:autoSpaceDN w:val="0"/>
              <w:adjustRightInd w:val="0"/>
              <w:spacing w:after="60"/>
              <w:rPr>
                <w:sz w:val="20"/>
                <w:szCs w:val="32"/>
              </w:rPr>
            </w:pPr>
            <w:r w:rsidRPr="009B294B">
              <w:rPr>
                <w:b/>
                <w:sz w:val="20"/>
                <w:szCs w:val="20"/>
              </w:rPr>
              <w:t xml:space="preserve">Lesson: </w:t>
            </w:r>
            <w:r w:rsidRPr="009B294B">
              <w:rPr>
                <w:b/>
                <w:smallCaps/>
                <w:sz w:val="20"/>
                <w:szCs w:val="20"/>
              </w:rPr>
              <w:t>Illuminated Letter Project</w:t>
            </w:r>
          </w:p>
        </w:tc>
        <w:tc>
          <w:tcPr>
            <w:tcW w:w="3060" w:type="dxa"/>
            <w:gridSpan w:val="4"/>
            <w:tcBorders>
              <w:top w:val="dashSmallGap" w:sz="24" w:space="0" w:color="FF6600"/>
              <w:left w:val="dotted" w:sz="4" w:space="0" w:color="FF6600"/>
              <w:bottom w:val="dotted" w:sz="4" w:space="0" w:color="FF6600"/>
              <w:right w:val="dashSmallGap" w:sz="24" w:space="0" w:color="FF6600"/>
            </w:tcBorders>
            <w:tcMar>
              <w:top w:w="140" w:type="nil"/>
              <w:right w:w="140" w:type="nil"/>
            </w:tcMar>
            <w:vAlign w:val="center"/>
          </w:tcPr>
          <w:p w:rsidR="008E0AAD" w:rsidRPr="004008B4" w:rsidRDefault="008E0AAD" w:rsidP="008E0AAD">
            <w:pPr>
              <w:widowControl w:val="0"/>
              <w:autoSpaceDE w:val="0"/>
              <w:autoSpaceDN w:val="0"/>
              <w:adjustRightInd w:val="0"/>
              <w:spacing w:before="120" w:after="120"/>
              <w:rPr>
                <w:rFonts w:ascii="Times-Roman" w:hAnsi="Times-Roman"/>
                <w:sz w:val="20"/>
                <w:szCs w:val="32"/>
              </w:rPr>
            </w:pPr>
            <w:r w:rsidRPr="004008B4">
              <w:rPr>
                <w:rFonts w:ascii="Arial-BoldMT" w:hAnsi="Arial-BoldMT"/>
                <w:b/>
                <w:sz w:val="20"/>
                <w:szCs w:val="26"/>
              </w:rPr>
              <w:t>Class Period:</w:t>
            </w:r>
          </w:p>
        </w:tc>
      </w:tr>
      <w:tr w:rsidR="008E0AAD" w:rsidRPr="00F309C3" w:rsidTr="008E0AAD">
        <w:trPr>
          <w:trHeight w:val="522"/>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8E0AAD" w:rsidRPr="00C21813" w:rsidRDefault="008E0AAD" w:rsidP="008E0AAD">
            <w:pPr>
              <w:widowControl w:val="0"/>
              <w:autoSpaceDE w:val="0"/>
              <w:autoSpaceDN w:val="0"/>
              <w:adjustRightInd w:val="0"/>
              <w:spacing w:before="20" w:after="20"/>
              <w:rPr>
                <w:rFonts w:ascii="Times-Roman" w:hAnsi="Times-Roman"/>
                <w:sz w:val="17"/>
                <w:szCs w:val="32"/>
              </w:rPr>
            </w:pPr>
            <w:r w:rsidRPr="00C21813">
              <w:rPr>
                <w:rFonts w:ascii="ArialMT" w:hAnsi="ArialMT"/>
                <w:sz w:val="17"/>
                <w:szCs w:val="21"/>
              </w:rPr>
              <w:t>Circle the number that best shows how well you feel that you completed that criterion for the assignment.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1A1780" w:rsidRDefault="008E0AAD" w:rsidP="008E0AAD">
            <w:pPr>
              <w:widowControl w:val="0"/>
              <w:autoSpaceDE w:val="0"/>
              <w:autoSpaceDN w:val="0"/>
              <w:adjustRightInd w:val="0"/>
              <w:spacing w:before="20" w:after="20"/>
              <w:jc w:val="center"/>
              <w:rPr>
                <w:rFonts w:ascii="Times-Roman" w:hAnsi="Times-Roman"/>
                <w:sz w:val="16"/>
                <w:szCs w:val="32"/>
              </w:rPr>
            </w:pPr>
            <w:r w:rsidRPr="001A1780">
              <w:rPr>
                <w:rFonts w:ascii="Arial-BoldMT" w:hAnsi="Arial-BoldMT"/>
                <w:b/>
                <w:sz w:val="16"/>
                <w:szCs w:val="18"/>
              </w:rPr>
              <w:t>Excellent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1A1780" w:rsidRDefault="008E0AAD" w:rsidP="008E0AAD">
            <w:pPr>
              <w:widowControl w:val="0"/>
              <w:autoSpaceDE w:val="0"/>
              <w:autoSpaceDN w:val="0"/>
              <w:adjustRightInd w:val="0"/>
              <w:spacing w:before="20" w:after="20"/>
              <w:jc w:val="center"/>
              <w:rPr>
                <w:rFonts w:ascii="Times-Roman" w:hAnsi="Times-Roman"/>
                <w:sz w:val="16"/>
                <w:szCs w:val="32"/>
              </w:rPr>
            </w:pPr>
            <w:r w:rsidRPr="001A1780">
              <w:rPr>
                <w:rFonts w:ascii="Arial-BoldMT" w:hAnsi="Arial-BoldMT"/>
                <w:b/>
                <w:sz w:val="16"/>
                <w:szCs w:val="18"/>
              </w:rPr>
              <w:t>Good</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1A1780" w:rsidRDefault="008E0AAD" w:rsidP="008E0AAD">
            <w:pPr>
              <w:widowControl w:val="0"/>
              <w:autoSpaceDE w:val="0"/>
              <w:autoSpaceDN w:val="0"/>
              <w:adjustRightInd w:val="0"/>
              <w:spacing w:before="20" w:after="20"/>
              <w:jc w:val="center"/>
              <w:rPr>
                <w:rFonts w:ascii="Times-Roman" w:hAnsi="Times-Roman"/>
                <w:sz w:val="16"/>
                <w:szCs w:val="32"/>
              </w:rPr>
            </w:pPr>
            <w:r w:rsidRPr="001A1780">
              <w:rPr>
                <w:rFonts w:ascii="Arial-BoldMT" w:hAnsi="Arial-BoldMT"/>
                <w:b/>
                <w:sz w:val="16"/>
                <w:szCs w:val="18"/>
              </w:rPr>
              <w:t>Average</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8E0AAD" w:rsidRPr="001A1780" w:rsidRDefault="008E0AAD" w:rsidP="008E0AAD">
            <w:pPr>
              <w:widowControl w:val="0"/>
              <w:autoSpaceDE w:val="0"/>
              <w:autoSpaceDN w:val="0"/>
              <w:adjustRightInd w:val="0"/>
              <w:spacing w:before="20" w:after="20"/>
              <w:jc w:val="center"/>
              <w:rPr>
                <w:rFonts w:ascii="Times-Roman" w:hAnsi="Times-Roman"/>
                <w:sz w:val="16"/>
                <w:szCs w:val="32"/>
              </w:rPr>
            </w:pPr>
            <w:r w:rsidRPr="001A1780">
              <w:rPr>
                <w:rFonts w:ascii="Arial-BoldMT" w:hAnsi="Arial-BoldMT"/>
                <w:b/>
                <w:sz w:val="16"/>
                <w:szCs w:val="18"/>
              </w:rPr>
              <w:t>Needs Improvement</w:t>
            </w:r>
          </w:p>
        </w:tc>
      </w:tr>
      <w:tr w:rsidR="008E0AAD" w:rsidRPr="00F309C3" w:rsidTr="008E0AAD">
        <w:trPr>
          <w:trHeight w:val="450"/>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rPr>
                <w:rFonts w:ascii="Times-Roman" w:hAnsi="Times-Roman"/>
                <w:sz w:val="18"/>
                <w:szCs w:val="18"/>
              </w:rPr>
            </w:pPr>
            <w:r w:rsidRPr="009B294B">
              <w:rPr>
                <w:rFonts w:ascii="Arial-BoldMT" w:hAnsi="Arial-BoldMT"/>
                <w:b/>
                <w:sz w:val="18"/>
                <w:szCs w:val="18"/>
                <w:u w:val="single"/>
              </w:rPr>
              <w:t>Criteria 1</w:t>
            </w:r>
            <w:r w:rsidRPr="009B294B">
              <w:rPr>
                <w:rFonts w:ascii="ArialMT" w:hAnsi="ArialMT"/>
                <w:sz w:val="18"/>
                <w:szCs w:val="18"/>
              </w:rPr>
              <w:t xml:space="preserve"> – </w:t>
            </w:r>
            <w:r w:rsidRPr="009B294B">
              <w:rPr>
                <w:rFonts w:ascii="ArialMT" w:hAnsi="ArialMT"/>
                <w:b/>
                <w:sz w:val="18"/>
                <w:szCs w:val="18"/>
              </w:rPr>
              <w:t>Design/ Composition</w:t>
            </w:r>
            <w:r w:rsidRPr="009B294B">
              <w:rPr>
                <w:rFonts w:ascii="ArialMT" w:hAnsi="ArialMT"/>
                <w:sz w:val="18"/>
                <w:szCs w:val="18"/>
              </w:rPr>
              <w:t xml:space="preserve">: </w:t>
            </w:r>
            <w:r w:rsidR="0002689B">
              <w:rPr>
                <w:rFonts w:ascii="ArialMT" w:hAnsi="ArialMT"/>
                <w:sz w:val="18"/>
                <w:szCs w:val="18"/>
              </w:rPr>
              <w:t xml:space="preserve">A variation of lines are used moving the eye around the page.  An interesting overall desgin with a strong </w:t>
            </w:r>
            <w:bookmarkStart w:id="0" w:name="_GoBack"/>
            <w:bookmarkEnd w:id="0"/>
            <w:r w:rsidR="0002689B">
              <w:rPr>
                <w:rFonts w:ascii="ArialMT" w:hAnsi="ArialMT"/>
                <w:sz w:val="18"/>
                <w:szCs w:val="18"/>
              </w:rPr>
              <w:t>focal point.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6 or less</w:t>
            </w:r>
          </w:p>
        </w:tc>
      </w:tr>
      <w:tr w:rsidR="008E0AAD" w:rsidRPr="00F309C3" w:rsidTr="008E0AAD">
        <w:trPr>
          <w:trHeight w:val="486"/>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rPr>
                <w:rFonts w:ascii="Times-Roman" w:hAnsi="Times-Roman"/>
                <w:sz w:val="18"/>
                <w:szCs w:val="18"/>
              </w:rPr>
            </w:pPr>
            <w:r w:rsidRPr="009B294B">
              <w:rPr>
                <w:rFonts w:ascii="Arial-BoldMT" w:hAnsi="Arial-BoldMT"/>
                <w:b/>
                <w:sz w:val="18"/>
                <w:szCs w:val="18"/>
                <w:u w:val="single"/>
              </w:rPr>
              <w:t>Criteria 2</w:t>
            </w:r>
            <w:r w:rsidRPr="009B294B">
              <w:rPr>
                <w:rFonts w:ascii="ArialMT" w:hAnsi="ArialMT"/>
                <w:sz w:val="18"/>
                <w:szCs w:val="18"/>
              </w:rPr>
              <w:t xml:space="preserve"> – </w:t>
            </w:r>
            <w:r w:rsidRPr="009B294B">
              <w:rPr>
                <w:rFonts w:ascii="ArialMT" w:hAnsi="ArialMT"/>
                <w:b/>
                <w:sz w:val="18"/>
                <w:szCs w:val="18"/>
              </w:rPr>
              <w:t>Color Application</w:t>
            </w:r>
            <w:r w:rsidRPr="009B294B">
              <w:rPr>
                <w:rFonts w:ascii="ArialMT" w:hAnsi="ArialMT"/>
                <w:sz w:val="18"/>
                <w:szCs w:val="18"/>
              </w:rPr>
              <w:t xml:space="preserve">:  Colored pencils are used so that the color is bright and stands out like paint on the page.  Pencils have been blended together to create new colors.  Contrasting colors used on the outlines to make shapes stand out.  </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6 or less</w:t>
            </w:r>
          </w:p>
        </w:tc>
      </w:tr>
      <w:tr w:rsidR="008E0AAD" w:rsidRPr="00F309C3" w:rsidTr="008E0AAD">
        <w:trPr>
          <w:trHeight w:val="423"/>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rPr>
                <w:rFonts w:ascii="Times-Roman" w:hAnsi="Times-Roman"/>
                <w:sz w:val="18"/>
                <w:szCs w:val="18"/>
              </w:rPr>
            </w:pPr>
            <w:r w:rsidRPr="009B294B">
              <w:rPr>
                <w:rFonts w:ascii="Arial-BoldMT" w:hAnsi="Arial-BoldMT"/>
                <w:b/>
                <w:sz w:val="18"/>
                <w:szCs w:val="18"/>
                <w:u w:val="single"/>
              </w:rPr>
              <w:t>Criteria 3</w:t>
            </w:r>
            <w:r w:rsidRPr="009B294B">
              <w:rPr>
                <w:rFonts w:ascii="ArialMT" w:hAnsi="ArialMT"/>
                <w:sz w:val="18"/>
                <w:szCs w:val="18"/>
              </w:rPr>
              <w:t xml:space="preserve"> – </w:t>
            </w:r>
            <w:r w:rsidRPr="009B294B">
              <w:rPr>
                <w:rFonts w:ascii="ArialMT" w:hAnsi="ArialMT"/>
                <w:b/>
                <w:sz w:val="18"/>
                <w:szCs w:val="18"/>
              </w:rPr>
              <w:t>Pattern, Pattern, Pattern!</w:t>
            </w:r>
            <w:r w:rsidRPr="009B294B">
              <w:rPr>
                <w:rFonts w:ascii="ArialMT" w:hAnsi="ArialMT"/>
                <w:sz w:val="18"/>
                <w:szCs w:val="18"/>
              </w:rPr>
              <w:t xml:space="preserve"> – </w:t>
            </w:r>
            <w:r>
              <w:rPr>
                <w:rFonts w:ascii="ArialMT" w:hAnsi="ArialMT"/>
                <w:sz w:val="18"/>
                <w:szCs w:val="18"/>
              </w:rPr>
              <w:t>Interesting complex patterns have been used within the image.  Some areas have large patterns, and some have smaller patterns.</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6 or less</w:t>
            </w:r>
          </w:p>
        </w:tc>
      </w:tr>
      <w:tr w:rsidR="008E0AAD" w:rsidRPr="00F309C3" w:rsidTr="008E0AAD">
        <w:trPr>
          <w:trHeight w:val="423"/>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rPr>
                <w:rFonts w:ascii="Times-Roman" w:hAnsi="Times-Roman"/>
                <w:sz w:val="18"/>
                <w:szCs w:val="18"/>
              </w:rPr>
            </w:pPr>
            <w:r w:rsidRPr="009B294B">
              <w:rPr>
                <w:rFonts w:ascii="Arial-BoldMT" w:hAnsi="Arial-BoldMT"/>
                <w:b/>
                <w:sz w:val="18"/>
                <w:szCs w:val="18"/>
                <w:u w:val="single"/>
              </w:rPr>
              <w:t xml:space="preserve">Criteria </w:t>
            </w:r>
            <w:r>
              <w:rPr>
                <w:rFonts w:ascii="Arial-BoldMT" w:hAnsi="Arial-BoldMT"/>
                <w:b/>
                <w:sz w:val="18"/>
                <w:szCs w:val="18"/>
                <w:u w:val="single"/>
              </w:rPr>
              <w:t>4</w:t>
            </w:r>
            <w:r w:rsidRPr="009B294B">
              <w:rPr>
                <w:rFonts w:ascii="ArialMT" w:hAnsi="ArialMT"/>
                <w:sz w:val="18"/>
                <w:szCs w:val="18"/>
              </w:rPr>
              <w:t xml:space="preserve"> – </w:t>
            </w:r>
            <w:r>
              <w:rPr>
                <w:rFonts w:ascii="ArialMT" w:hAnsi="ArialMT"/>
                <w:b/>
                <w:sz w:val="18"/>
                <w:szCs w:val="18"/>
              </w:rPr>
              <w:t>Copper relief</w:t>
            </w:r>
            <w:r w:rsidRPr="009B294B">
              <w:rPr>
                <w:rFonts w:ascii="ArialMT" w:hAnsi="ArialMT"/>
                <w:sz w:val="18"/>
                <w:szCs w:val="18"/>
              </w:rPr>
              <w:t xml:space="preserve"> – </w:t>
            </w:r>
            <w:r>
              <w:rPr>
                <w:rFonts w:ascii="ArialMT" w:hAnsi="ArialMT"/>
                <w:sz w:val="18"/>
                <w:szCs w:val="18"/>
              </w:rPr>
              <w:t xml:space="preserve">Copper tools have successfully created areas </w:t>
            </w:r>
            <w:r w:rsidR="0002689B">
              <w:rPr>
                <w:rFonts w:ascii="ArialMT" w:hAnsi="ArialMT"/>
                <w:sz w:val="18"/>
                <w:szCs w:val="18"/>
              </w:rPr>
              <w:t xml:space="preserve">both </w:t>
            </w:r>
            <w:r>
              <w:rPr>
                <w:rFonts w:ascii="ArialMT" w:hAnsi="ArialMT"/>
                <w:sz w:val="18"/>
                <w:szCs w:val="18"/>
              </w:rPr>
              <w:t>pushed in and raised out.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6 or less</w:t>
            </w:r>
          </w:p>
        </w:tc>
      </w:tr>
      <w:tr w:rsidR="008E0AAD" w:rsidRPr="00F309C3" w:rsidTr="008E0AAD">
        <w:trPr>
          <w:trHeight w:val="540"/>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rPr>
                <w:rFonts w:ascii="Times-Roman" w:hAnsi="Times-Roman"/>
                <w:sz w:val="18"/>
                <w:szCs w:val="18"/>
              </w:rPr>
            </w:pPr>
            <w:r w:rsidRPr="009B294B">
              <w:rPr>
                <w:rFonts w:ascii="Arial-BoldMT" w:hAnsi="Arial-BoldMT"/>
                <w:b/>
                <w:sz w:val="18"/>
                <w:szCs w:val="18"/>
                <w:u w:val="single"/>
              </w:rPr>
              <w:t xml:space="preserve">Criteria </w:t>
            </w:r>
            <w:r>
              <w:rPr>
                <w:rFonts w:ascii="Arial-BoldMT" w:hAnsi="Arial-BoldMT"/>
                <w:b/>
                <w:sz w:val="18"/>
                <w:szCs w:val="18"/>
                <w:u w:val="single"/>
              </w:rPr>
              <w:t>5</w:t>
            </w:r>
            <w:r w:rsidRPr="009B294B">
              <w:rPr>
                <w:rFonts w:ascii="ArialMT" w:hAnsi="ArialMT"/>
                <w:sz w:val="18"/>
                <w:szCs w:val="18"/>
              </w:rPr>
              <w:t xml:space="preserve">– </w:t>
            </w:r>
            <w:r w:rsidRPr="009B294B">
              <w:rPr>
                <w:rFonts w:ascii="Arial-BoldMT" w:hAnsi="Arial-BoldMT"/>
                <w:b/>
                <w:sz w:val="18"/>
                <w:szCs w:val="18"/>
              </w:rPr>
              <w:t>Effort</w:t>
            </w:r>
            <w:r w:rsidRPr="009B294B">
              <w:rPr>
                <w:rFonts w:ascii="ArialMT" w:hAnsi="ArialMT"/>
                <w:sz w:val="18"/>
                <w:szCs w:val="18"/>
              </w:rPr>
              <w:t>: took</w:t>
            </w:r>
            <w:r w:rsidRPr="009B294B">
              <w:rPr>
                <w:rFonts w:ascii="Arial-BoldMT" w:hAnsi="Arial-BoldMT"/>
                <w:b/>
                <w:sz w:val="18"/>
                <w:szCs w:val="18"/>
              </w:rPr>
              <w:t xml:space="preserve"> time</w:t>
            </w:r>
            <w:r w:rsidRPr="009B294B">
              <w:rPr>
                <w:rFonts w:ascii="ArialMT" w:hAnsi="ArialMT"/>
                <w:sz w:val="18"/>
                <w:szCs w:val="18"/>
              </w:rPr>
              <w:t xml:space="preserve"> to develop idea &amp; complete project? (Didn’t rush.) Good use of class time?</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6 or less</w:t>
            </w:r>
          </w:p>
        </w:tc>
      </w:tr>
      <w:tr w:rsidR="008E0AAD" w:rsidRPr="00F309C3" w:rsidTr="008E0AAD">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rPr>
                <w:rFonts w:ascii="Times-Roman" w:hAnsi="Times-Roman"/>
                <w:sz w:val="18"/>
                <w:szCs w:val="18"/>
              </w:rPr>
            </w:pPr>
            <w:r w:rsidRPr="009B294B">
              <w:rPr>
                <w:rFonts w:ascii="Arial-BoldMT" w:hAnsi="Arial-BoldMT"/>
                <w:b/>
                <w:sz w:val="18"/>
                <w:szCs w:val="18"/>
                <w:u w:val="single"/>
              </w:rPr>
              <w:t xml:space="preserve">Criteria </w:t>
            </w:r>
            <w:r>
              <w:rPr>
                <w:rFonts w:ascii="Arial-BoldMT" w:hAnsi="Arial-BoldMT"/>
                <w:b/>
                <w:sz w:val="18"/>
                <w:szCs w:val="18"/>
                <w:u w:val="single"/>
              </w:rPr>
              <w:t>6</w:t>
            </w:r>
            <w:r w:rsidRPr="009B294B">
              <w:rPr>
                <w:rFonts w:ascii="ArialMT" w:hAnsi="ArialMT"/>
                <w:sz w:val="18"/>
                <w:szCs w:val="18"/>
              </w:rPr>
              <w:t xml:space="preserve"> – </w:t>
            </w:r>
            <w:r w:rsidRPr="009B294B">
              <w:rPr>
                <w:rFonts w:ascii="Arial-BoldMT" w:hAnsi="Arial-BoldMT"/>
                <w:b/>
                <w:sz w:val="18"/>
                <w:szCs w:val="18"/>
              </w:rPr>
              <w:t>Craftsmanship</w:t>
            </w:r>
            <w:r w:rsidRPr="009B294B">
              <w:rPr>
                <w:rFonts w:ascii="ArialMT" w:hAnsi="ArialMT"/>
                <w:sz w:val="18"/>
                <w:szCs w:val="18"/>
              </w:rPr>
              <w:t xml:space="preserve"> – Neat, clean &amp; complete? Skillful use of the art tools &amp; media?</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8E0AAD" w:rsidRPr="009B294B" w:rsidRDefault="008E0AAD" w:rsidP="008E0AAD">
            <w:pPr>
              <w:widowControl w:val="0"/>
              <w:autoSpaceDE w:val="0"/>
              <w:autoSpaceDN w:val="0"/>
              <w:adjustRightInd w:val="0"/>
              <w:spacing w:before="20" w:after="20"/>
              <w:jc w:val="center"/>
              <w:rPr>
                <w:rFonts w:ascii="Times-Roman" w:hAnsi="Times-Roman"/>
                <w:sz w:val="18"/>
                <w:szCs w:val="18"/>
              </w:rPr>
            </w:pPr>
            <w:r w:rsidRPr="009B294B">
              <w:rPr>
                <w:rFonts w:ascii="ArialMT" w:hAnsi="ArialMT"/>
                <w:sz w:val="18"/>
                <w:szCs w:val="18"/>
              </w:rPr>
              <w:t>6 or less</w:t>
            </w:r>
            <w:r w:rsidRPr="009B294B">
              <w:rPr>
                <w:rFonts w:ascii="Times-Roman" w:hAnsi="Times-Roman"/>
                <w:sz w:val="18"/>
                <w:szCs w:val="18"/>
              </w:rPr>
              <w:t> </w:t>
            </w:r>
          </w:p>
        </w:tc>
      </w:tr>
      <w:tr w:rsidR="008E0AAD" w:rsidRPr="00F309C3" w:rsidTr="008E0AAD">
        <w:trPr>
          <w:trHeight w:val="494"/>
        </w:trPr>
        <w:tc>
          <w:tcPr>
            <w:tcW w:w="3618" w:type="dxa"/>
            <w:tcBorders>
              <w:top w:val="dotted" w:sz="4" w:space="0" w:color="FF6600"/>
              <w:left w:val="dashSmallGap" w:sz="24" w:space="0" w:color="FF6600"/>
              <w:bottom w:val="dashSmallGap" w:sz="24" w:space="0" w:color="FF6600"/>
              <w:right w:val="dotted" w:sz="4" w:space="0" w:color="FF6600"/>
            </w:tcBorders>
            <w:tcMar>
              <w:top w:w="140" w:type="nil"/>
              <w:right w:w="140" w:type="nil"/>
            </w:tcMar>
          </w:tcPr>
          <w:p w:rsidR="008E0AAD" w:rsidRPr="00C21813" w:rsidRDefault="008E0AAD" w:rsidP="008E0AAD">
            <w:pPr>
              <w:widowControl w:val="0"/>
              <w:autoSpaceDE w:val="0"/>
              <w:autoSpaceDN w:val="0"/>
              <w:adjustRightInd w:val="0"/>
              <w:spacing w:before="20" w:after="20"/>
              <w:rPr>
                <w:rFonts w:ascii="Times-Roman" w:hAnsi="Times-Roman"/>
                <w:sz w:val="20"/>
                <w:szCs w:val="32"/>
              </w:rPr>
            </w:pPr>
            <w:r>
              <w:rPr>
                <w:rFonts w:ascii="Arial-BoldMT" w:hAnsi="Arial-BoldMT"/>
                <w:b/>
                <w:sz w:val="20"/>
                <w:szCs w:val="32"/>
              </w:rPr>
              <w:t>Total: 6</w:t>
            </w:r>
            <w:r w:rsidRPr="00C21813">
              <w:rPr>
                <w:rFonts w:ascii="Arial-BoldMT" w:hAnsi="Arial-BoldMT"/>
                <w:b/>
                <w:sz w:val="20"/>
                <w:szCs w:val="32"/>
              </w:rPr>
              <w:t>0</w:t>
            </w:r>
          </w:p>
          <w:p w:rsidR="008E0AAD" w:rsidRPr="00C21813" w:rsidRDefault="008E0AAD" w:rsidP="008E0AAD">
            <w:pPr>
              <w:widowControl w:val="0"/>
              <w:autoSpaceDE w:val="0"/>
              <w:autoSpaceDN w:val="0"/>
              <w:adjustRightInd w:val="0"/>
              <w:spacing w:before="20" w:after="20"/>
              <w:rPr>
                <w:rFonts w:ascii="Times-Roman" w:hAnsi="Times-Roman"/>
                <w:sz w:val="20"/>
                <w:szCs w:val="32"/>
              </w:rPr>
            </w:pPr>
            <w:r w:rsidRPr="00C21813">
              <w:rPr>
                <w:rFonts w:ascii="ArialMT" w:hAnsi="ArialMT"/>
                <w:sz w:val="20"/>
              </w:rPr>
              <w:t>(possible points)</w:t>
            </w:r>
          </w:p>
        </w:tc>
        <w:tc>
          <w:tcPr>
            <w:tcW w:w="4500" w:type="dxa"/>
            <w:gridSpan w:val="2"/>
            <w:tcBorders>
              <w:top w:val="dotted" w:sz="4" w:space="0" w:color="FF6600"/>
              <w:left w:val="dotted" w:sz="4" w:space="0" w:color="FF6600"/>
              <w:bottom w:val="dashSmallGap" w:sz="24" w:space="0" w:color="FF6600"/>
              <w:right w:val="dotted" w:sz="4" w:space="0" w:color="FF6600"/>
            </w:tcBorders>
            <w:tcMar>
              <w:top w:w="140" w:type="nil"/>
              <w:right w:w="140" w:type="nil"/>
            </w:tcMar>
          </w:tcPr>
          <w:p w:rsidR="008E0AAD" w:rsidRPr="00C21813" w:rsidRDefault="008E0AAD" w:rsidP="008E0AAD">
            <w:pPr>
              <w:widowControl w:val="0"/>
              <w:autoSpaceDE w:val="0"/>
              <w:autoSpaceDN w:val="0"/>
              <w:adjustRightInd w:val="0"/>
              <w:spacing w:before="20" w:after="20"/>
              <w:rPr>
                <w:rFonts w:ascii="Times-Roman" w:hAnsi="Times-Roman"/>
                <w:sz w:val="20"/>
                <w:szCs w:val="32"/>
              </w:rPr>
            </w:pPr>
            <w:r w:rsidRPr="00C21813">
              <w:rPr>
                <w:rFonts w:ascii="Arial-BoldMT" w:hAnsi="Arial-BoldMT"/>
                <w:b/>
                <w:sz w:val="20"/>
                <w:szCs w:val="32"/>
              </w:rPr>
              <w:t>Grade:</w:t>
            </w:r>
            <w:r w:rsidRPr="00C21813">
              <w:rPr>
                <w:rFonts w:ascii="Times-Roman" w:hAnsi="Times-Roman"/>
                <w:sz w:val="20"/>
                <w:szCs w:val="32"/>
              </w:rPr>
              <w:t xml:space="preserve">          </w:t>
            </w:r>
            <w:r w:rsidRPr="001A1780">
              <w:rPr>
                <w:rFonts w:ascii="Times-Roman" w:hAnsi="Times-Roman"/>
                <w:sz w:val="40"/>
                <w:szCs w:val="32"/>
              </w:rPr>
              <w:t>/</w:t>
            </w:r>
            <w:r>
              <w:rPr>
                <w:rFonts w:ascii="Times-Roman" w:hAnsi="Times-Roman"/>
                <w:sz w:val="40"/>
                <w:szCs w:val="32"/>
              </w:rPr>
              <w:t>6</w:t>
            </w:r>
            <w:r w:rsidRPr="001A1780">
              <w:rPr>
                <w:rFonts w:ascii="Times-Roman" w:hAnsi="Times-Roman"/>
                <w:sz w:val="40"/>
                <w:szCs w:val="32"/>
              </w:rPr>
              <w:t>0       =</w:t>
            </w:r>
          </w:p>
        </w:tc>
        <w:tc>
          <w:tcPr>
            <w:tcW w:w="1440" w:type="dxa"/>
            <w:gridSpan w:val="2"/>
            <w:tcBorders>
              <w:top w:val="dotted" w:sz="4" w:space="0" w:color="FF6600"/>
              <w:left w:val="dotted" w:sz="4" w:space="0" w:color="FF6600"/>
              <w:bottom w:val="dashSmallGap" w:sz="24" w:space="0" w:color="FF6600"/>
              <w:right w:val="dotted" w:sz="4" w:space="0" w:color="FF6600"/>
            </w:tcBorders>
            <w:tcMar>
              <w:top w:w="140" w:type="nil"/>
              <w:right w:w="140" w:type="nil"/>
            </w:tcMar>
          </w:tcPr>
          <w:p w:rsidR="008E0AAD" w:rsidRPr="00C21813" w:rsidRDefault="008E0AAD" w:rsidP="008E0AAD">
            <w:pPr>
              <w:widowControl w:val="0"/>
              <w:autoSpaceDE w:val="0"/>
              <w:autoSpaceDN w:val="0"/>
              <w:adjustRightInd w:val="0"/>
              <w:spacing w:before="20" w:after="20"/>
              <w:rPr>
                <w:rFonts w:ascii="Times-Roman" w:hAnsi="Times-Roman"/>
                <w:sz w:val="20"/>
                <w:szCs w:val="32"/>
              </w:rPr>
            </w:pPr>
            <w:r w:rsidRPr="00C21813">
              <w:rPr>
                <w:rFonts w:ascii="Arial-BoldMT" w:hAnsi="Arial-BoldMT"/>
                <w:b/>
                <w:sz w:val="20"/>
                <w:szCs w:val="18"/>
              </w:rPr>
              <w:t>Your Total</w:t>
            </w:r>
          </w:p>
        </w:tc>
        <w:tc>
          <w:tcPr>
            <w:tcW w:w="1620" w:type="dxa"/>
            <w:gridSpan w:val="2"/>
            <w:tcBorders>
              <w:top w:val="dotted" w:sz="4" w:space="0" w:color="FF6600"/>
              <w:left w:val="dotted" w:sz="4" w:space="0" w:color="FF6600"/>
              <w:bottom w:val="dashSmallGap" w:sz="24" w:space="0" w:color="FF6600"/>
              <w:right w:val="dashSmallGap" w:sz="24" w:space="0" w:color="FF6600"/>
            </w:tcBorders>
            <w:tcMar>
              <w:top w:w="140" w:type="nil"/>
              <w:right w:w="140" w:type="nil"/>
            </w:tcMar>
          </w:tcPr>
          <w:p w:rsidR="008E0AAD" w:rsidRPr="00C21813" w:rsidRDefault="008E0AAD" w:rsidP="008E0AAD">
            <w:pPr>
              <w:widowControl w:val="0"/>
              <w:autoSpaceDE w:val="0"/>
              <w:autoSpaceDN w:val="0"/>
              <w:adjustRightInd w:val="0"/>
              <w:spacing w:before="20" w:after="20"/>
              <w:jc w:val="center"/>
              <w:rPr>
                <w:rFonts w:ascii="Times-Roman" w:hAnsi="Times-Roman"/>
                <w:sz w:val="20"/>
                <w:szCs w:val="32"/>
              </w:rPr>
            </w:pPr>
            <w:r w:rsidRPr="00C21813">
              <w:rPr>
                <w:rFonts w:ascii="ArialMT" w:hAnsi="ArialMT"/>
                <w:sz w:val="20"/>
                <w:szCs w:val="18"/>
              </w:rPr>
              <w:t>Teacher Total</w:t>
            </w:r>
          </w:p>
        </w:tc>
      </w:tr>
    </w:tbl>
    <w:p w:rsidR="0075439F" w:rsidRDefault="008E0AAD">
      <w:r>
        <w:rPr>
          <w:szCs w:val="20"/>
        </w:rPr>
        <mc:AlternateContent>
          <mc:Choice Requires="wps">
            <w:drawing>
              <wp:anchor distT="0" distB="0" distL="114300" distR="114300" simplePos="0" relativeHeight="251660288" behindDoc="0" locked="0" layoutInCell="1" allowOverlap="1" wp14:anchorId="30F7D678" wp14:editId="2EEB7623">
                <wp:simplePos x="0" y="0"/>
                <wp:positionH relativeFrom="column">
                  <wp:posOffset>-800100</wp:posOffset>
                </wp:positionH>
                <wp:positionV relativeFrom="paragraph">
                  <wp:posOffset>106680</wp:posOffset>
                </wp:positionV>
                <wp:extent cx="3086735" cy="4114800"/>
                <wp:effectExtent l="25400" t="25400" r="37465" b="2540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4114800"/>
                        </a:xfrm>
                        <a:prstGeom prst="rect">
                          <a:avLst/>
                        </a:prstGeom>
                        <a:solidFill>
                          <a:srgbClr val="FFFFFF"/>
                        </a:solidFill>
                        <a:ln w="38100">
                          <a:solidFill>
                            <a:srgbClr val="FF6600"/>
                          </a:solidFill>
                          <a:miter lim="800000"/>
                          <a:headEnd/>
                          <a:tailEnd/>
                        </a:ln>
                      </wps:spPr>
                      <wps:txbx>
                        <w:txbxContent>
                          <w:p w:rsidR="008E0AAD" w:rsidRDefault="008E0AAD" w:rsidP="009E71E8">
                            <w:pPr>
                              <w:jc w:val="center"/>
                              <w:rPr>
                                <w:b/>
                                <w:smallCaps/>
                                <w:sz w:val="28"/>
                                <w:u w:val="single"/>
                              </w:rPr>
                            </w:pPr>
                            <w:r w:rsidRPr="00C21813">
                              <w:rPr>
                                <w:b/>
                                <w:smallCaps/>
                                <w:sz w:val="28"/>
                                <w:u w:val="single"/>
                              </w:rPr>
                              <w:t>STEPS TO FOLLOW:</w:t>
                            </w:r>
                          </w:p>
                          <w:p w:rsidR="008E0AAD" w:rsidRDefault="008E0AAD" w:rsidP="009E71E8">
                            <w:pPr>
                              <w:jc w:val="center"/>
                            </w:pPr>
                          </w:p>
                          <w:p w:rsidR="008E0AAD" w:rsidRDefault="008E0AAD" w:rsidP="009E71E8">
                            <w:pPr>
                              <w:pStyle w:val="ListParagraph"/>
                              <w:numPr>
                                <w:ilvl w:val="0"/>
                                <w:numId w:val="2"/>
                              </w:numPr>
                              <w:ind w:left="450"/>
                            </w:pPr>
                            <w:r>
                              <w:t>First, students will take a 5x5 white square and tape it to the middle of the black paper.</w:t>
                            </w:r>
                          </w:p>
                          <w:p w:rsidR="008E0AAD" w:rsidRDefault="008E0AAD" w:rsidP="009E71E8">
                            <w:pPr>
                              <w:pStyle w:val="ListParagraph"/>
                              <w:numPr>
                                <w:ilvl w:val="0"/>
                                <w:numId w:val="2"/>
                              </w:numPr>
                              <w:ind w:left="450"/>
                            </w:pPr>
                            <w:r>
                              <w:t xml:space="preserve">Then, they will create large lines that cross over the black and white areas.  </w:t>
                            </w:r>
                          </w:p>
                          <w:p w:rsidR="008E0AAD" w:rsidRDefault="008E0AAD" w:rsidP="009E71E8">
                            <w:pPr>
                              <w:pStyle w:val="ListParagraph"/>
                              <w:numPr>
                                <w:ilvl w:val="0"/>
                                <w:numId w:val="2"/>
                              </w:numPr>
                              <w:ind w:left="450"/>
                            </w:pPr>
                            <w:r>
                              <w:t>Lines and Pattern will fill in the lines and create a texture on the white and black areas.</w:t>
                            </w:r>
                          </w:p>
                          <w:p w:rsidR="008E0AAD" w:rsidRDefault="008E0AAD" w:rsidP="009E71E8">
                            <w:pPr>
                              <w:pStyle w:val="ListParagraph"/>
                              <w:numPr>
                                <w:ilvl w:val="0"/>
                                <w:numId w:val="2"/>
                              </w:numPr>
                              <w:ind w:left="450"/>
                            </w:pPr>
                            <w:r>
                              <w:t>Next, students will transfer the WHITE paper design onto a 5x5 copper square.</w:t>
                            </w:r>
                          </w:p>
                          <w:p w:rsidR="008E0AAD" w:rsidRDefault="008E0AAD" w:rsidP="009E71E8">
                            <w:pPr>
                              <w:pStyle w:val="ListParagraph"/>
                              <w:numPr>
                                <w:ilvl w:val="0"/>
                                <w:numId w:val="2"/>
                              </w:numPr>
                              <w:ind w:left="450"/>
                            </w:pPr>
                            <w:r>
                              <w:t>Using pushing tools, students will create a relief on the copper, pushing some areas out and some areas back.</w:t>
                            </w:r>
                          </w:p>
                          <w:p w:rsidR="008E0AAD" w:rsidRDefault="008E0AAD" w:rsidP="009E71E8">
                            <w:pPr>
                              <w:pStyle w:val="ListParagraph"/>
                              <w:numPr>
                                <w:ilvl w:val="0"/>
                                <w:numId w:val="2"/>
                              </w:numPr>
                              <w:ind w:left="450"/>
                            </w:pPr>
                            <w:r>
                              <w:t xml:space="preserve">Students will also fill in the black areas with colored pencil shading.  </w:t>
                            </w:r>
                          </w:p>
                          <w:p w:rsidR="008E0AAD" w:rsidRDefault="008E0AAD" w:rsidP="009E71E8">
                            <w:pPr>
                              <w:pStyle w:val="ListParagraph"/>
                              <w:numPr>
                                <w:ilvl w:val="0"/>
                                <w:numId w:val="2"/>
                              </w:numPr>
                              <w:ind w:left="450"/>
                            </w:pPr>
                            <w:r>
                              <w:t xml:space="preserve">Finally, students will add a black acryllic paint on top of the copper.  While it is still wet, students will wipe the black paint off of the raised areas with a damp paper towel.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62.95pt;margin-top:8.4pt;width:243.0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" strokecolor="#f60" strokeweight="3pt">
                <v:textbox>
                  <w:txbxContent>
                    <w:p w:rsidR="008E0AAD" w:rsidRDefault="008E0AAD" w:rsidP="009E71E8">
                      <w:pPr>
                        <w:jc w:val="center"/>
                        <w:rPr>
                          <w:b/>
                          <w:smallCaps/>
                          <w:sz w:val="28"/>
                          <w:u w:val="single"/>
                        </w:rPr>
                      </w:pPr>
                      <w:r w:rsidRPr="00C21813">
                        <w:rPr>
                          <w:b/>
                          <w:smallCaps/>
                          <w:sz w:val="28"/>
                          <w:u w:val="single"/>
                        </w:rPr>
                        <w:t>STEPS TO FOLLOW:</w:t>
                      </w:r>
                    </w:p>
                    <w:p w:rsidR="008E0AAD" w:rsidRDefault="008E0AAD" w:rsidP="009E71E8">
                      <w:pPr>
                        <w:jc w:val="center"/>
                      </w:pPr>
                    </w:p>
                    <w:p w:rsidR="008E0AAD" w:rsidRDefault="008E0AAD" w:rsidP="009E71E8">
                      <w:pPr>
                        <w:pStyle w:val="ListParagraph"/>
                        <w:numPr>
                          <w:ilvl w:val="0"/>
                          <w:numId w:val="2"/>
                        </w:numPr>
                        <w:ind w:left="450"/>
                      </w:pPr>
                      <w:r>
                        <w:t>First, students will take a 5x5 white square and tape it to the middle of the black paper.</w:t>
                      </w:r>
                    </w:p>
                    <w:p w:rsidR="008E0AAD" w:rsidRDefault="008E0AAD" w:rsidP="009E71E8">
                      <w:pPr>
                        <w:pStyle w:val="ListParagraph"/>
                        <w:numPr>
                          <w:ilvl w:val="0"/>
                          <w:numId w:val="2"/>
                        </w:numPr>
                        <w:ind w:left="450"/>
                      </w:pPr>
                      <w:r>
                        <w:t xml:space="preserve">Then, they will create large lines that cross over the black and white areas.  </w:t>
                      </w:r>
                    </w:p>
                    <w:p w:rsidR="008E0AAD" w:rsidRDefault="008E0AAD" w:rsidP="009E71E8">
                      <w:pPr>
                        <w:pStyle w:val="ListParagraph"/>
                        <w:numPr>
                          <w:ilvl w:val="0"/>
                          <w:numId w:val="2"/>
                        </w:numPr>
                        <w:ind w:left="450"/>
                      </w:pPr>
                      <w:r>
                        <w:t>Lines and Pattern will fill in the lines and create a texture on the white and black areas.</w:t>
                      </w:r>
                    </w:p>
                    <w:p w:rsidR="008E0AAD" w:rsidRDefault="008E0AAD" w:rsidP="009E71E8">
                      <w:pPr>
                        <w:pStyle w:val="ListParagraph"/>
                        <w:numPr>
                          <w:ilvl w:val="0"/>
                          <w:numId w:val="2"/>
                        </w:numPr>
                        <w:ind w:left="450"/>
                      </w:pPr>
                      <w:r>
                        <w:t>Next, students will transfer the WHITE paper design onto a 5x5 copper square.</w:t>
                      </w:r>
                    </w:p>
                    <w:p w:rsidR="008E0AAD" w:rsidRDefault="008E0AAD" w:rsidP="009E71E8">
                      <w:pPr>
                        <w:pStyle w:val="ListParagraph"/>
                        <w:numPr>
                          <w:ilvl w:val="0"/>
                          <w:numId w:val="2"/>
                        </w:numPr>
                        <w:ind w:left="450"/>
                      </w:pPr>
                      <w:r>
                        <w:t>Using pushing tools, students will create a relief on the copper, pushing some areas out and some areas back.</w:t>
                      </w:r>
                    </w:p>
                    <w:p w:rsidR="008E0AAD" w:rsidRDefault="008E0AAD" w:rsidP="009E71E8">
                      <w:pPr>
                        <w:pStyle w:val="ListParagraph"/>
                        <w:numPr>
                          <w:ilvl w:val="0"/>
                          <w:numId w:val="2"/>
                        </w:numPr>
                        <w:ind w:left="450"/>
                      </w:pPr>
                      <w:r>
                        <w:t xml:space="preserve">Students will also fill in the black areas with colored pencil shading.  </w:t>
                      </w:r>
                    </w:p>
                    <w:p w:rsidR="008E0AAD" w:rsidRDefault="008E0AAD" w:rsidP="009E71E8">
                      <w:pPr>
                        <w:pStyle w:val="ListParagraph"/>
                        <w:numPr>
                          <w:ilvl w:val="0"/>
                          <w:numId w:val="2"/>
                        </w:numPr>
                        <w:ind w:left="450"/>
                      </w:pPr>
                      <w:r>
                        <w:t xml:space="preserve">Finally, students will add a black acryllic paint on top of the copper.  While it is still wet, students will wipe the black paint off of the raised areas with a damp paper towel.  </w:t>
                      </w:r>
                    </w:p>
                  </w:txbxContent>
                </v:textbox>
              </v:shape>
            </w:pict>
          </mc:Fallback>
        </mc:AlternateContent>
      </w:r>
      <w:r>
        <w:drawing>
          <wp:anchor distT="0" distB="0" distL="114300" distR="114300" simplePos="0" relativeHeight="251662336" behindDoc="0" locked="0" layoutInCell="1" allowOverlap="1" wp14:anchorId="31363509" wp14:editId="079D5BFC">
            <wp:simplePos x="0" y="0"/>
            <wp:positionH relativeFrom="column">
              <wp:posOffset>-685800</wp:posOffset>
            </wp:positionH>
            <wp:positionV relativeFrom="paragraph">
              <wp:posOffset>-571500</wp:posOffset>
            </wp:positionV>
            <wp:extent cx="1600200" cy="1600200"/>
            <wp:effectExtent l="0" t="0" r="0" b="0"/>
            <wp:wrapTight wrapText="bothSides">
              <wp:wrapPolygon edited="0">
                <wp:start x="0" y="0"/>
                <wp:lineTo x="0" y="21257"/>
                <wp:lineTo x="21257" y="21257"/>
                <wp:lineTo x="21257" y="0"/>
                <wp:lineTo x="0" y="0"/>
              </wp:wrapPolygon>
            </wp:wrapTight>
            <wp:docPr id="1" name="Picture 1" descr="Macintosh HD:Users:cja11288:Documents:Middle School 2015:Copper Tooling with colorful borders:Untitled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ocuments:Middle School 2015:Copper Tooling with colorful borders:Untitled6.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mc:AlternateContent>
          <mc:Choice Requires="wps">
            <w:drawing>
              <wp:anchor distT="0" distB="0" distL="114300" distR="114300" simplePos="0" relativeHeight="251665408" behindDoc="0" locked="0" layoutInCell="1" allowOverlap="1" wp14:anchorId="3ADE917D" wp14:editId="07803212">
                <wp:simplePos x="0" y="0"/>
                <wp:positionH relativeFrom="column">
                  <wp:posOffset>1028700</wp:posOffset>
                </wp:positionH>
                <wp:positionV relativeFrom="paragraph">
                  <wp:posOffset>800100</wp:posOffset>
                </wp:positionV>
                <wp:extent cx="53721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E0AAD" w:rsidRPr="008E0AAD" w:rsidRDefault="008E0AAD" w:rsidP="008E0AAD">
                            <w:pPr>
                              <w:widowControl w:val="0"/>
                              <w:autoSpaceDE w:val="0"/>
                              <w:autoSpaceDN w:val="0"/>
                              <w:adjustRightInd w:val="0"/>
                              <w:rPr>
                                <w:rFonts w:ascii="Times" w:hAnsi="Times" w:cs="Times"/>
                                <w:color w:val="1A1A1A"/>
                                <w:sz w:val="23"/>
                                <w:szCs w:val="23"/>
                              </w:rPr>
                            </w:pPr>
                            <w:r w:rsidRPr="008E0AAD">
                              <w:rPr>
                                <w:rFonts w:ascii="Verdana" w:hAnsi="Verdana" w:cs="Verdana"/>
                                <w:color w:val="1A1A1A"/>
                                <w:sz w:val="23"/>
                                <w:szCs w:val="23"/>
                              </w:rPr>
                              <w:t>R</w:t>
                            </w:r>
                            <w:r w:rsidRPr="008E0AAD">
                              <w:rPr>
                                <w:rFonts w:ascii="Verdana" w:hAnsi="Verdana" w:cs="Verdana"/>
                                <w:color w:val="343434"/>
                                <w:sz w:val="23"/>
                                <w:szCs w:val="23"/>
                              </w:rPr>
                              <w:t>epoussé </w:t>
                            </w:r>
                            <w:r w:rsidRPr="008E0AAD">
                              <w:rPr>
                                <w:rFonts w:ascii="Verdana" w:hAnsi="Verdana" w:cs="Verdana"/>
                                <w:color w:val="1A1A1A"/>
                                <w:sz w:val="23"/>
                                <w:szCs w:val="23"/>
                              </w:rPr>
                              <w:t>is a type of low relief sculpture in which form projects from a background. R</w:t>
                            </w:r>
                            <w:r w:rsidRPr="008E0AAD">
                              <w:rPr>
                                <w:rFonts w:ascii="Verdana" w:hAnsi="Verdana" w:cs="Verdana"/>
                                <w:color w:val="343434"/>
                                <w:sz w:val="23"/>
                                <w:szCs w:val="23"/>
                              </w:rPr>
                              <w:t>epoussé is</w:t>
                            </w:r>
                            <w:r w:rsidRPr="008E0AAD">
                              <w:rPr>
                                <w:rFonts w:ascii="Verdana" w:hAnsi="Verdana" w:cs="Verdana"/>
                                <w:color w:val="1A1A1A"/>
                                <w:sz w:val="23"/>
                                <w:szCs w:val="23"/>
                              </w:rPr>
                              <w:t> a French word which means to push. </w:t>
                            </w:r>
                          </w:p>
                          <w:p w:rsidR="008E0AAD" w:rsidRDefault="008E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1pt;margin-top:63pt;width:42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gNts8CAAAV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" filled="f" stroked="f">
                <v:textbox>
                  <w:txbxContent>
                    <w:p w:rsidR="008E0AAD" w:rsidRPr="008E0AAD" w:rsidRDefault="008E0AAD" w:rsidP="008E0AAD">
                      <w:pPr>
                        <w:widowControl w:val="0"/>
                        <w:autoSpaceDE w:val="0"/>
                        <w:autoSpaceDN w:val="0"/>
                        <w:adjustRightInd w:val="0"/>
                        <w:rPr>
                          <w:rFonts w:ascii="Times" w:hAnsi="Times" w:cs="Times"/>
                          <w:color w:val="1A1A1A"/>
                          <w:sz w:val="23"/>
                          <w:szCs w:val="23"/>
                        </w:rPr>
                      </w:pPr>
                      <w:r w:rsidRPr="008E0AAD">
                        <w:rPr>
                          <w:rFonts w:ascii="Verdana" w:hAnsi="Verdana" w:cs="Verdana"/>
                          <w:color w:val="1A1A1A"/>
                          <w:sz w:val="23"/>
                          <w:szCs w:val="23"/>
                        </w:rPr>
                        <w:t>R</w:t>
                      </w:r>
                      <w:r w:rsidRPr="008E0AAD">
                        <w:rPr>
                          <w:rFonts w:ascii="Verdana" w:hAnsi="Verdana" w:cs="Verdana"/>
                          <w:color w:val="343434"/>
                          <w:sz w:val="23"/>
                          <w:szCs w:val="23"/>
                        </w:rPr>
                        <w:t>epoussé </w:t>
                      </w:r>
                      <w:r w:rsidRPr="008E0AAD">
                        <w:rPr>
                          <w:rFonts w:ascii="Verdana" w:hAnsi="Verdana" w:cs="Verdana"/>
                          <w:color w:val="1A1A1A"/>
                          <w:sz w:val="23"/>
                          <w:szCs w:val="23"/>
                        </w:rPr>
                        <w:t>is a type of low relief sculpture in which form projects from a background. R</w:t>
                      </w:r>
                      <w:r w:rsidRPr="008E0AAD">
                        <w:rPr>
                          <w:rFonts w:ascii="Verdana" w:hAnsi="Verdana" w:cs="Verdana"/>
                          <w:color w:val="343434"/>
                          <w:sz w:val="23"/>
                          <w:szCs w:val="23"/>
                        </w:rPr>
                        <w:t>epoussé is</w:t>
                      </w:r>
                      <w:r w:rsidRPr="008E0AAD">
                        <w:rPr>
                          <w:rFonts w:ascii="Verdana" w:hAnsi="Verdana" w:cs="Verdana"/>
                          <w:color w:val="1A1A1A"/>
                          <w:sz w:val="23"/>
                          <w:szCs w:val="23"/>
                        </w:rPr>
                        <w:t> a French word which means to push. </w:t>
                      </w:r>
                    </w:p>
                    <w:p w:rsidR="008E0AAD" w:rsidRDefault="008E0AAD"/>
                  </w:txbxContent>
                </v:textbox>
                <w10:wrap type="square"/>
              </v:shape>
            </w:pict>
          </mc:Fallback>
        </mc:AlternateContent>
      </w:r>
      <w:r>
        <w:drawing>
          <wp:anchor distT="0" distB="0" distL="114300" distR="114300" simplePos="0" relativeHeight="251664384" behindDoc="0" locked="0" layoutInCell="1" allowOverlap="1" wp14:anchorId="5C0D7EDB" wp14:editId="0CC878BE">
            <wp:simplePos x="0" y="0"/>
            <wp:positionH relativeFrom="column">
              <wp:posOffset>2400300</wp:posOffset>
            </wp:positionH>
            <wp:positionV relativeFrom="paragraph">
              <wp:posOffset>3429000</wp:posOffset>
            </wp:positionV>
            <wp:extent cx="3886200" cy="1943100"/>
            <wp:effectExtent l="0" t="0" r="0" b="12700"/>
            <wp:wrapTight wrapText="bothSides">
              <wp:wrapPolygon edited="0">
                <wp:start x="0" y="0"/>
                <wp:lineTo x="0" y="21459"/>
                <wp:lineTo x="21459" y="21459"/>
                <wp:lineTo x="21459" y="0"/>
                <wp:lineTo x="0" y="0"/>
              </wp:wrapPolygon>
            </wp:wrapTight>
            <wp:docPr id="3" name="Picture 3" descr="Macintosh HD:Users:cja11288:Documents:Middle School 2015:Copper Tooling with colorful borders:copp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ja11288:Documents:Middle School 2015:Copper Tooling with colorful borders:copper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360" behindDoc="0" locked="0" layoutInCell="1" allowOverlap="1" wp14:anchorId="01CCDB0F" wp14:editId="2AFC6D3F">
            <wp:simplePos x="0" y="0"/>
            <wp:positionH relativeFrom="column">
              <wp:posOffset>2400300</wp:posOffset>
            </wp:positionH>
            <wp:positionV relativeFrom="paragraph">
              <wp:posOffset>1257300</wp:posOffset>
            </wp:positionV>
            <wp:extent cx="3886200" cy="1943100"/>
            <wp:effectExtent l="0" t="0" r="0" b="12700"/>
            <wp:wrapTight wrapText="bothSides">
              <wp:wrapPolygon edited="0">
                <wp:start x="0" y="0"/>
                <wp:lineTo x="0" y="21459"/>
                <wp:lineTo x="21459" y="21459"/>
                <wp:lineTo x="21459" y="0"/>
                <wp:lineTo x="0" y="0"/>
              </wp:wrapPolygon>
            </wp:wrapTight>
            <wp:docPr id="2" name="Picture 2" descr="Macintosh HD:Users:cja11288:Documents:Middle School 2015:Copper Tooling with colorful borders:copp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ja11288:Documents:Middle School 2015:Copper Tooling with colorful borders:copper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pict w14:anchorId="18446B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1.8pt;margin-top:-54.6pt;width:402.95pt;height:116.1pt;z-index:251661312;mso-wrap-edited:f;mso-position-horizontal-relative:text;mso-position-vertical-relative:text" wrapcoords="375 -1464 62 -732 -375 2562 -375 16474 -125 21966 -125 23796 1753 25993 3067 25993 13836 25993 18031 25993 22163 24162 22163 21966 22539 16474 22413 7322 22226 1830 10393 -1464 1502 -1464 375 -1464" fillcolor="#ffef78" strokecolor="#930" strokeweight="3pt">
            <v:fill color2="#3cc" focusposition=".5,.5" focussize="" focus="100%" type="gradientRadial"/>
            <v:shadow on="t" color="silver" opacity="1" offset="2pt,2pt"/>
            <v:textpath style="font-family:&quot;Impact&quot;;v-text-kern:t" trim="t" fitpath="t" string="Copper Repousse"/>
            <w10:wrap type="through"/>
          </v:shape>
        </w:pict>
      </w:r>
    </w:p>
    <w:sectPr w:rsidR="0075439F" w:rsidSect="007543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4D"/>
    <w:family w:val="swiss"/>
    <w:notTrueType/>
    <w:pitch w:val="default"/>
    <w:sig w:usb0="03000000"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B8753A8"/>
    <w:multiLevelType w:val="hybridMultilevel"/>
    <w:tmpl w:val="4F7C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A339A"/>
    <w:multiLevelType w:val="hybridMultilevel"/>
    <w:tmpl w:val="578619BA"/>
    <w:lvl w:ilvl="0" w:tplc="2F8CDB4A">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E8"/>
    <w:rsid w:val="0002689B"/>
    <w:rsid w:val="0075439F"/>
    <w:rsid w:val="008E0AAD"/>
    <w:rsid w:val="009E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16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E8"/>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1E8"/>
    <w:rPr>
      <w:rFonts w:ascii="Lucida Grande" w:eastAsia="Times New Roman" w:hAnsi="Lucida Grande" w:cs="Lucida Grande"/>
      <w:noProof/>
      <w:sz w:val="18"/>
      <w:szCs w:val="18"/>
    </w:rPr>
  </w:style>
  <w:style w:type="paragraph" w:styleId="ListParagraph">
    <w:name w:val="List Paragraph"/>
    <w:basedOn w:val="Normal"/>
    <w:uiPriority w:val="34"/>
    <w:qFormat/>
    <w:rsid w:val="009E71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E8"/>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1E8"/>
    <w:rPr>
      <w:rFonts w:ascii="Lucida Grande" w:eastAsia="Times New Roman" w:hAnsi="Lucida Grande" w:cs="Lucida Grande"/>
      <w:noProof/>
      <w:sz w:val="18"/>
      <w:szCs w:val="18"/>
    </w:rPr>
  </w:style>
  <w:style w:type="paragraph" w:styleId="ListParagraph">
    <w:name w:val="List Paragraph"/>
    <w:basedOn w:val="Normal"/>
    <w:uiPriority w:val="34"/>
    <w:qFormat/>
    <w:rsid w:val="009E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195</Words>
  <Characters>1116</Characters>
  <Application>Microsoft Macintosh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1</cp:revision>
  <dcterms:created xsi:type="dcterms:W3CDTF">2016-03-14T00:42:00Z</dcterms:created>
  <dcterms:modified xsi:type="dcterms:W3CDTF">2016-03-14T01:14:00Z</dcterms:modified>
</cp:coreProperties>
</file>